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0C" w:rsidRPr="00A22E0C" w:rsidRDefault="00A22E0C" w:rsidP="003173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E0C" w:rsidRPr="00A22E0C" w:rsidRDefault="00A22E0C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A22E0C" w:rsidRDefault="00A22E0C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33411" w:rsidRDefault="00633411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 МУНИЦИПАЛЬНОГО РАЙОНА</w:t>
      </w:r>
    </w:p>
    <w:p w:rsidR="00633411" w:rsidRDefault="00633411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633411" w:rsidRPr="00A22E0C" w:rsidRDefault="00B6668B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22E0C" w:rsidRPr="00A22E0C" w:rsidRDefault="00A22E0C" w:rsidP="00A22E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A22E0C" w:rsidRPr="00633411" w:rsidRDefault="00633411" w:rsidP="006334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01.04.2019</w:t>
      </w:r>
      <w:r w:rsidR="00A22E0C" w:rsidRPr="0063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A22E0C" w:rsidRPr="0063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№  </w:t>
      </w:r>
      <w:r w:rsidRPr="00633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:rsidR="00A22E0C" w:rsidRPr="00A22E0C" w:rsidRDefault="00A22E0C" w:rsidP="00A22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технического задания </w:t>
      </w:r>
    </w:p>
    <w:p w:rsidR="00A22E0C" w:rsidRPr="00A22E0C" w:rsidRDefault="00633411" w:rsidP="00A22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МАУ «Быковское МКХ</w:t>
      </w:r>
      <w:r w:rsid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Быковского</w:t>
      </w:r>
      <w:r w:rsidR="00A22E0C"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</w:t>
      </w:r>
    </w:p>
    <w:p w:rsidR="00A22E0C" w:rsidRPr="00A22E0C" w:rsidRDefault="00A22E0C" w:rsidP="00A22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</w:t>
      </w:r>
      <w:r w:rsidR="0064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работку плана мероприятий</w:t>
      </w: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«Приведение</w:t>
      </w:r>
    </w:p>
    <w:p w:rsidR="00A22E0C" w:rsidRPr="00A22E0C" w:rsidRDefault="00A22E0C" w:rsidP="00A22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питьевой воды в соответствие с установленными требованиями</w:t>
      </w:r>
    </w:p>
    <w:p w:rsidR="00A22E0C" w:rsidRPr="00A22E0C" w:rsidRDefault="00A22E0C" w:rsidP="00A22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Садовского </w:t>
      </w: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на 2</w:t>
      </w:r>
      <w:r w:rsidR="00633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019-2023</w:t>
      </w: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 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</w:t>
      </w:r>
      <w:proofErr w:type="gram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местного самоуправления в Российской Федерации», Федеральным законом от 30.12.2004 года №210-ФЗ «Об основах регулирования тарифов организаций коммунального комплекса», Федеральным законом от 07.12.2011 года № 416-ФЗ «О водоснабжении и водоотведении», постановлением Правительства РФ от 29.07.2013 года № 641 «Об инвестиционных и производственных программах организаций, осуществляющих деятельность в сфере водоснабжения и водоотвед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ения»,</w:t>
      </w:r>
      <w:r w:rsidR="00CA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Садовского сельского поселения,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Садовского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22E0C" w:rsidRPr="00A22E0C" w:rsidRDefault="00A22E0C" w:rsidP="00633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</w:t>
      </w:r>
      <w:r w:rsidR="0031730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техниче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 задание для </w:t>
      </w:r>
      <w:r w:rsidR="00633411" w:rsidRP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«Быковское МКХ</w:t>
      </w:r>
      <w:r w:rsidR="0031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Быковского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на раз</w:t>
      </w:r>
      <w:r w:rsidR="005D5F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работку плана мероприятий</w:t>
      </w:r>
      <w:r w:rsidR="00C0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«Приведение качества питьевой воды в соответствие с установленными требов</w:t>
      </w:r>
      <w:r w:rsidR="00317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аниями на территории Садовс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2019-2023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A22E0C" w:rsidRDefault="00A22E0C" w:rsidP="006334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Постановление в течение 3-х дне</w:t>
      </w:r>
      <w:r w:rsidR="00317305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 дня вст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упления в силу в </w:t>
      </w:r>
      <w:r w:rsidR="00633411" w:rsidRP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«Быковское МКХ</w:t>
      </w:r>
      <w:r w:rsidR="00317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Быковского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для раз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плана мероприятий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«Приведение качества питьевой воды в соответствие с установленными требов</w:t>
      </w:r>
      <w:r w:rsidR="00317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аниями на территории Садовс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2019-2023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</w:p>
    <w:p w:rsidR="00CA5628" w:rsidRPr="00A22E0C" w:rsidRDefault="00CA5628" w:rsidP="00A22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официальном сайте администрации Садовского сельского поселения.</w:t>
      </w:r>
    </w:p>
    <w:p w:rsidR="00A22E0C" w:rsidRDefault="00A22E0C" w:rsidP="00A22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обнародования</w:t>
      </w:r>
      <w:r w:rsidR="00CA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опубликования)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628" w:rsidRPr="00A22E0C" w:rsidRDefault="00CA5628" w:rsidP="00A22E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техника по имуществу и землепользованию Живак В.С.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E0C" w:rsidRPr="00A22E0C" w:rsidRDefault="00317305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Садовского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 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Н.М. Мосиенко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2E0C" w:rsidRPr="00A22E0C" w:rsidRDefault="00A22E0C" w:rsidP="00317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22E0C" w:rsidRPr="00A22E0C" w:rsidRDefault="00A22E0C" w:rsidP="00317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A22E0C" w:rsidRPr="00A22E0C" w:rsidRDefault="00317305" w:rsidP="00317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Садовского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22E0C" w:rsidRPr="00A22E0C" w:rsidRDefault="00317305" w:rsidP="00661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01.04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 21</w:t>
      </w:r>
    </w:p>
    <w:p w:rsidR="00A22E0C" w:rsidRPr="00A22E0C" w:rsidRDefault="00A22E0C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</w:t>
      </w:r>
    </w:p>
    <w:p w:rsidR="00A22E0C" w:rsidRPr="00A22E0C" w:rsidRDefault="00A22E0C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</w:t>
      </w:r>
      <w:r w:rsidR="00640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работку плана мероприятий</w:t>
      </w: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«Приведение</w:t>
      </w:r>
    </w:p>
    <w:p w:rsidR="00A22E0C" w:rsidRPr="00A22E0C" w:rsidRDefault="00A22E0C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качества питьевой воды в соответствие с установленными требованиями</w:t>
      </w:r>
    </w:p>
    <w:p w:rsidR="00A22E0C" w:rsidRPr="00A22E0C" w:rsidRDefault="00317305" w:rsidP="00317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Садовс</w:t>
      </w:r>
      <w:r w:rsidR="00633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 на 2019-2023</w:t>
      </w:r>
      <w:r w:rsidR="00A22E0C" w:rsidRPr="00A22E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 </w:t>
      </w:r>
    </w:p>
    <w:p w:rsidR="00A22E0C" w:rsidRPr="0066176C" w:rsidRDefault="00A22E0C" w:rsidP="00A22E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положения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Техническое задание на разработку 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«Приведение качества питьевой воды в соответствие с установленными требов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аниями на территории Садовс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сельского поселения на 2019-2023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по тексту соответственно – Техническое з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адание, план мероприятий)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основании: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Земельного кодекса РФ;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Градостроительного кодекса РФ;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30.12.2004 года № 210-ФЗ «Об основах регулирования тарифов организаций коммунального комплекса»;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07.12.2011 года № 416-ФЗ «О водоснабжении и водоотведении»;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регионального развития РФ от 10.10.2007 года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регионального развития РФ от 06.05.2011 года № 204 «О разработке </w:t>
      </w:r>
      <w:proofErr w:type="gram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22E0C" w:rsidRPr="00A22E0C" w:rsidRDefault="00A22E0C" w:rsidP="0064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№ 24 </w:t>
      </w:r>
      <w:proofErr w:type="gram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</w:t>
      </w:r>
      <w:r w:rsidR="00D8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28.06.2010 года).</w:t>
      </w:r>
    </w:p>
    <w:p w:rsidR="00A22E0C" w:rsidRPr="0066176C" w:rsidRDefault="00362EC6" w:rsidP="00362E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A22E0C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и задачи разработки и реа</w:t>
      </w:r>
      <w:r w:rsidR="00640059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лизации плана мероприятий: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2.1.Основная цель разработки и реа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плана мероприятий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выполнение мероприятий, направленных на приведение качества питьевой воды в соответствие с установленными требованиями.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2.2.Задачи раз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мероприятий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E0C" w:rsidRPr="00362EC6" w:rsidRDefault="00A22E0C" w:rsidP="00362EC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необходимых объемов и качества питьевой воды, выполнения нормативных требований к качеству питьевой воды.</w:t>
      </w:r>
    </w:p>
    <w:p w:rsidR="00A22E0C" w:rsidRPr="00362EC6" w:rsidRDefault="00A22E0C" w:rsidP="00362EC6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бесперебойной подачи качественной воды от источника до потребителя.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2.3.Разработка и последующая реа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лизация мероприятий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и улучшения качества воды.</w:t>
      </w:r>
    </w:p>
    <w:p w:rsidR="00A22E0C" w:rsidRPr="0066176C" w:rsidRDefault="00362EC6" w:rsidP="00362E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3.</w:t>
      </w:r>
      <w:r w:rsidR="00A22E0C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Целевые индикаторы и показатели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3.1.Целевые индикаторы и показатели качества поставляемых услуг водоснабжения.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следующим показателям: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железу не более 0,3 мг/</w:t>
      </w:r>
      <w:proofErr w:type="spell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марганцу не более 0,1 мг/ </w:t>
      </w:r>
      <w:proofErr w:type="spell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362EC6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мутности не более 1,5 мг/ </w:t>
      </w:r>
      <w:proofErr w:type="spell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</w:p>
    <w:p w:rsidR="00A22E0C" w:rsidRPr="00A22E0C" w:rsidRDefault="00362EC6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процента неудовлетворительных проб по микробиологическим показателям на 0,5%.</w:t>
      </w:r>
    </w:p>
    <w:p w:rsidR="00A22E0C" w:rsidRPr="0066176C" w:rsidRDefault="00362EC6" w:rsidP="00362E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</w:t>
      </w:r>
      <w:r w:rsidR="00A22E0C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раз</w:t>
      </w:r>
      <w:r w:rsidR="00640059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работки мероприятий по улучшению качества воды: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4.1.Срок разработки </w:t>
      </w:r>
      <w:r w:rsidR="0064005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течение двух месяцев с момента утверждения технического задания.</w:t>
      </w:r>
    </w:p>
    <w:p w:rsidR="00A22E0C" w:rsidRPr="0066176C" w:rsidRDefault="00362EC6" w:rsidP="00362E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</w:t>
      </w:r>
      <w:r w:rsidR="00A22E0C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Разр</w:t>
      </w:r>
      <w:r w:rsidR="001715F2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аботчик плана мероприятий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5.1.Разр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аботчик пла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мероприятий – </w:t>
      </w:r>
      <w:r w:rsidR="00633411" w:rsidRP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«Быковское МКХ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Быковского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22E0C" w:rsidRPr="0066176C" w:rsidRDefault="00362EC6" w:rsidP="00362EC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</w:t>
      </w:r>
      <w:r w:rsidR="00A22E0C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</w:t>
      </w:r>
      <w:r w:rsidR="001715F2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вания к плану мероприятий: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6.1.При раз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работке плана мероприятий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анализ существующего состояния систем водоснабжения с отражением основных проблем, не позволяющих </w:t>
      </w:r>
      <w:proofErr w:type="gramStart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proofErr w:type="gramEnd"/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уровень качества питьевой воды в соответствие с установленными требованиями.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план мероприятий по приведению качества питьевой воды в соответствие с установленными требованиями и согласовать его с территориальным отделом Управления Федеральной службы по надзору в сфере защиты прав потребителей и благополучия человека</w:t>
      </w:r>
      <w:r w:rsidR="001715F2" w:rsidRPr="001715F2">
        <w:rPr>
          <w:rFonts w:ascii="Times New Roman" w:eastAsia="Times New Roman" w:hAnsi="Times New Roman" w:cs="Times New Roman"/>
        </w:rPr>
        <w:t xml:space="preserve"> в г. Волжский,</w:t>
      </w:r>
      <w:r w:rsidR="001715F2">
        <w:rPr>
          <w:rFonts w:ascii="Times New Roman" w:eastAsia="Times New Roman" w:hAnsi="Times New Roman" w:cs="Times New Roman"/>
        </w:rPr>
        <w:t xml:space="preserve">  </w:t>
      </w:r>
      <w:r w:rsidR="001715F2" w:rsidRPr="001715F2">
        <w:rPr>
          <w:rFonts w:ascii="Times New Roman" w:eastAsia="Times New Roman" w:hAnsi="Times New Roman" w:cs="Times New Roman"/>
        </w:rPr>
        <w:t xml:space="preserve">Ленинском, Среднеахтубинском, Николаевском, Быковском районах                                                           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объем финансовых потребностей на реализацию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мероприятия;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потребности на реализацию меро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приятий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6.2.Источниками финанси</w:t>
      </w:r>
      <w:r w:rsidR="00C0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плана мероприятий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быть:</w:t>
      </w:r>
    </w:p>
    <w:p w:rsidR="00A22E0C" w:rsidRPr="00A22E0C" w:rsidRDefault="001715F2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твенные средства </w:t>
      </w:r>
      <w:r w:rsidR="00633411" w:rsidRP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«Быковское МКХ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Быковского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362EC6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средства, полученные от применения установленных тарифов на подключение и надбавки к тарифам;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средства, определяемые в ходе реализации федеральных, региональных, муниципальных целевых программ.</w:t>
      </w:r>
    </w:p>
    <w:p w:rsidR="00A22E0C" w:rsidRPr="00A22E0C" w:rsidRDefault="001715F2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6.3.В плане мероприятий 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привести распределение финансовых потребностей  по определенным источникам финансирования, в том числе с распределением по годам и этапам реа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мероприятий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6.4.Выполнить расчет надбавок к тарифам и тарифов на подключение.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6.5.Подготовить договор инвестиционного договора.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6.6.Обеспечить</w:t>
      </w:r>
      <w:r w:rsidR="00C0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согласованность разрабатываемых мероприятий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производственной программой с целью исключения возможного двойного учета реализуемых меро</w:t>
      </w:r>
      <w:r w:rsidR="00C0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приятий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различных программ.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 w:rsidR="00C00D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работ по плану мероприятий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</w:t>
      </w:r>
      <w:r w:rsidR="00633411" w:rsidRP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«Быковское МКХ </w:t>
      </w:r>
      <w:r w:rsidR="001715F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и Администрация Садовского 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A22E0C" w:rsidRPr="00A22E0C" w:rsidRDefault="00B711CC" w:rsidP="00A22E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мероприятий должна приводиться в ценах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Федеральным агентством по строительс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и жилищно-коммунальному хозя</w:t>
      </w:r>
      <w:r w:rsidR="00A22E0C"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йству.</w:t>
      </w:r>
    </w:p>
    <w:p w:rsidR="00A22E0C" w:rsidRPr="0066176C" w:rsidRDefault="00A22E0C" w:rsidP="00362EC6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Порядок внесения изменений в техническое задание 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7.1.Пересмотр (внесение изменений) в утвержденное техническое задание осуществляется по иниц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иативе Администрации Садовского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и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по инициативе 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«Быковское МКХ» 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22E0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>7.2.Основаниями для пересмотра (внесения изменений) в утвержденное техническое задание могут быть:</w:t>
      </w:r>
    </w:p>
    <w:p w:rsidR="00A22E0C" w:rsidRPr="00362EC6" w:rsidRDefault="00A22E0C" w:rsidP="00362EC6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Программу комплексного развития систем коммуна</w:t>
      </w:r>
      <w:r w:rsidR="00BB7C09"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инфраструктуры Садовского</w:t>
      </w: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C09"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2016</w:t>
      </w: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перспективу до 2020 года;</w:t>
      </w:r>
    </w:p>
    <w:p w:rsidR="00A22E0C" w:rsidRPr="00362EC6" w:rsidRDefault="00A22E0C" w:rsidP="00362EC6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или внесение изменений в программы социально-эко</w:t>
      </w:r>
      <w:r w:rsidR="00BB7C09"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номического развития Садовского</w:t>
      </w: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иные программы, влияющие на изменение условий технического задания;</w:t>
      </w:r>
    </w:p>
    <w:p w:rsidR="0066176C" w:rsidRDefault="00A22E0C" w:rsidP="0066176C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362EC6" w:rsidRPr="0066176C" w:rsidRDefault="00A22E0C" w:rsidP="00661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lang w:eastAsia="ru-RU"/>
        </w:rPr>
        <w:t>7.3.Пересмотр (внесение изменений) технического задания может производиться не чаще одного раза в год.</w:t>
      </w:r>
    </w:p>
    <w:p w:rsidR="0066176C" w:rsidRPr="00A22E0C" w:rsidRDefault="00A22E0C" w:rsidP="0036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7.4.В случае если пересмотр технического задания осуществляется по </w:t>
      </w:r>
      <w:r w:rsid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11" w:rsidRPr="00633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«Быковское МКХ 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заявление о необходимости пересмотра, направляемое</w:t>
      </w:r>
      <w:r w:rsidR="00BB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Администрации Садовского</w:t>
      </w: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362EC6" w:rsidRPr="0066176C" w:rsidRDefault="00362EC6" w:rsidP="00362E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8.</w:t>
      </w:r>
      <w:r w:rsidR="00A22E0C" w:rsidRPr="00661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предоставления инвестиционной программы </w:t>
      </w:r>
    </w:p>
    <w:p w:rsidR="00A22E0C" w:rsidRPr="00362EC6" w:rsidRDefault="00A22E0C" w:rsidP="00362EC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8.1.Инвестиционная программа представляется для согласов</w:t>
      </w:r>
      <w:r w:rsidR="00BB7C09"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Администрацию Садовского</w:t>
      </w:r>
      <w:r w:rsidRPr="0036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22E0C" w:rsidRPr="00A22E0C" w:rsidRDefault="00A22E0C" w:rsidP="00A22E0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E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sectPr w:rsidR="00A22E0C" w:rsidRPr="00A2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76"/>
    <w:multiLevelType w:val="multilevel"/>
    <w:tmpl w:val="2C7E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F139C"/>
    <w:multiLevelType w:val="multilevel"/>
    <w:tmpl w:val="F9C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33617"/>
    <w:multiLevelType w:val="hybridMultilevel"/>
    <w:tmpl w:val="FB86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63B2F"/>
    <w:multiLevelType w:val="hybridMultilevel"/>
    <w:tmpl w:val="9EB6252A"/>
    <w:lvl w:ilvl="0" w:tplc="2370D6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4293"/>
    <w:multiLevelType w:val="multilevel"/>
    <w:tmpl w:val="8690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E09F0"/>
    <w:multiLevelType w:val="multilevel"/>
    <w:tmpl w:val="F7CE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E6C49"/>
    <w:multiLevelType w:val="multilevel"/>
    <w:tmpl w:val="1B9E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C2575"/>
    <w:multiLevelType w:val="hybridMultilevel"/>
    <w:tmpl w:val="561E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048F8"/>
    <w:multiLevelType w:val="multilevel"/>
    <w:tmpl w:val="308C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903EB"/>
    <w:multiLevelType w:val="multilevel"/>
    <w:tmpl w:val="15E4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B590E"/>
    <w:multiLevelType w:val="multilevel"/>
    <w:tmpl w:val="524C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75965"/>
    <w:multiLevelType w:val="multilevel"/>
    <w:tmpl w:val="711C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0C"/>
    <w:rsid w:val="001715F2"/>
    <w:rsid w:val="00317305"/>
    <w:rsid w:val="00362EC6"/>
    <w:rsid w:val="005D5F17"/>
    <w:rsid w:val="00633411"/>
    <w:rsid w:val="00640059"/>
    <w:rsid w:val="0066176C"/>
    <w:rsid w:val="006859D4"/>
    <w:rsid w:val="00A22E0C"/>
    <w:rsid w:val="00B6668B"/>
    <w:rsid w:val="00B711CC"/>
    <w:rsid w:val="00BB7C09"/>
    <w:rsid w:val="00C00D64"/>
    <w:rsid w:val="00CA5628"/>
    <w:rsid w:val="00CB5B7E"/>
    <w:rsid w:val="00D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13</cp:revision>
  <dcterms:created xsi:type="dcterms:W3CDTF">2016-06-03T05:45:00Z</dcterms:created>
  <dcterms:modified xsi:type="dcterms:W3CDTF">2019-04-01T07:45:00Z</dcterms:modified>
</cp:coreProperties>
</file>