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C" w:rsidRDefault="008551CC" w:rsidP="008551CC">
      <w:pPr>
        <w:jc w:val="center"/>
        <w:rPr>
          <w:rFonts w:ascii="Arial" w:hAnsi="Arial" w:cs="Arial"/>
          <w:b/>
          <w:lang w:eastAsia="en-US"/>
        </w:rPr>
      </w:pPr>
      <w:r>
        <w:t xml:space="preserve">   </w:t>
      </w:r>
      <w:r>
        <w:rPr>
          <w:rFonts w:ascii="Arial" w:hAnsi="Arial" w:cs="Arial"/>
          <w:b/>
          <w:lang w:eastAsia="en-US"/>
        </w:rPr>
        <w:t>РОССИЙСКАЯ ФЕДЕРАЦИЯ</w:t>
      </w:r>
    </w:p>
    <w:p w:rsidR="008551CC" w:rsidRDefault="008551CC" w:rsidP="008551CC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ВОЛГОГРАДСКАЯ ОБЛАСТЬ</w:t>
      </w:r>
    </w:p>
    <w:p w:rsidR="008551CC" w:rsidRDefault="008551CC" w:rsidP="008551CC">
      <w:pPr>
        <w:pBdr>
          <w:bottom w:val="single" w:sz="12" w:space="1" w:color="auto"/>
        </w:pBd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БЫКОВСКИЙ МУНИЦИПАЛЬНЫЙ РАЙОН</w:t>
      </w:r>
    </w:p>
    <w:p w:rsidR="008551CC" w:rsidRDefault="008551CC" w:rsidP="008551CC">
      <w:pPr>
        <w:pBdr>
          <w:bottom w:val="single" w:sz="12" w:space="1" w:color="auto"/>
        </w:pBd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САДОВСКАЯ СЕЛЬСКАЯ ДУМА</w:t>
      </w:r>
    </w:p>
    <w:p w:rsidR="008551CC" w:rsidRDefault="008551CC" w:rsidP="008551CC">
      <w:pPr>
        <w:rPr>
          <w:rFonts w:ascii="Arial" w:hAnsi="Arial" w:cs="Arial"/>
          <w:lang w:eastAsia="en-US"/>
        </w:rPr>
      </w:pPr>
    </w:p>
    <w:p w:rsidR="008551CC" w:rsidRDefault="008551CC" w:rsidP="008551CC">
      <w:pPr>
        <w:jc w:val="center"/>
        <w:rPr>
          <w:rFonts w:ascii="Arial" w:hAnsi="Arial" w:cs="Arial"/>
          <w:b/>
          <w:lang w:eastAsia="en-US"/>
        </w:rPr>
      </w:pPr>
      <w:proofErr w:type="gramStart"/>
      <w:r>
        <w:rPr>
          <w:rFonts w:ascii="Arial" w:hAnsi="Arial" w:cs="Arial"/>
          <w:b/>
          <w:lang w:eastAsia="en-US"/>
        </w:rPr>
        <w:t>Р</w:t>
      </w:r>
      <w:proofErr w:type="gramEnd"/>
      <w:r>
        <w:rPr>
          <w:rFonts w:ascii="Arial" w:hAnsi="Arial" w:cs="Arial"/>
          <w:b/>
          <w:lang w:eastAsia="en-US"/>
        </w:rPr>
        <w:t xml:space="preserve"> Е Ш Е Н И Е</w:t>
      </w:r>
    </w:p>
    <w:p w:rsidR="008551CC" w:rsidRDefault="008551CC" w:rsidP="008551C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551CC" w:rsidRDefault="006A2E06" w:rsidP="008551CC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18</w:t>
      </w:r>
      <w:r w:rsidR="008551CC">
        <w:rPr>
          <w:rFonts w:ascii="Arial" w:hAnsi="Arial" w:cs="Arial"/>
          <w:bCs/>
        </w:rPr>
        <w:t>.04.2019 г.                                   №109/358</w:t>
      </w:r>
    </w:p>
    <w:p w:rsidR="008551CC" w:rsidRDefault="008551CC" w:rsidP="008551C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551CC" w:rsidRDefault="008551CC" w:rsidP="008551CC">
      <w:pPr>
        <w:autoSpaceDE w:val="0"/>
        <w:autoSpaceDN w:val="0"/>
        <w:adjustRightInd w:val="0"/>
        <w:rPr>
          <w:rFonts w:ascii="Arial" w:eastAsia="Times-Italic" w:hAnsi="Arial" w:cs="Arial"/>
          <w:iCs/>
        </w:rPr>
      </w:pPr>
      <w:r>
        <w:rPr>
          <w:rFonts w:ascii="Arial" w:eastAsia="Times-Italic" w:hAnsi="Arial" w:cs="Arial"/>
          <w:iCs/>
        </w:rPr>
        <w:t xml:space="preserve">О заключении договора безвозмездного  </w:t>
      </w:r>
    </w:p>
    <w:p w:rsidR="008551CC" w:rsidRDefault="008551CC" w:rsidP="008551CC">
      <w:pPr>
        <w:autoSpaceDE w:val="0"/>
        <w:autoSpaceDN w:val="0"/>
        <w:adjustRightInd w:val="0"/>
        <w:rPr>
          <w:rFonts w:ascii="Arial" w:eastAsia="Times-Italic" w:hAnsi="Arial" w:cs="Arial"/>
          <w:iCs/>
        </w:rPr>
      </w:pPr>
      <w:r>
        <w:rPr>
          <w:rFonts w:ascii="Arial" w:eastAsia="Times-Italic" w:hAnsi="Arial" w:cs="Arial"/>
          <w:iCs/>
        </w:rPr>
        <w:t xml:space="preserve">пользования имуществом, находящегося </w:t>
      </w:r>
      <w:proofErr w:type="gramStart"/>
      <w:r>
        <w:rPr>
          <w:rFonts w:ascii="Arial" w:eastAsia="Times-Italic" w:hAnsi="Arial" w:cs="Arial"/>
          <w:iCs/>
        </w:rPr>
        <w:t>в</w:t>
      </w:r>
      <w:proofErr w:type="gramEnd"/>
    </w:p>
    <w:p w:rsidR="008551CC" w:rsidRDefault="008551CC" w:rsidP="008551CC">
      <w:pPr>
        <w:autoSpaceDE w:val="0"/>
        <w:autoSpaceDN w:val="0"/>
        <w:adjustRightInd w:val="0"/>
        <w:rPr>
          <w:rFonts w:ascii="Arial" w:eastAsia="Times-Italic" w:hAnsi="Arial" w:cs="Arial"/>
          <w:iCs/>
        </w:rPr>
      </w:pPr>
      <w:r>
        <w:rPr>
          <w:rFonts w:ascii="Arial" w:eastAsia="Times-Italic" w:hAnsi="Arial" w:cs="Arial"/>
          <w:iCs/>
        </w:rPr>
        <w:t xml:space="preserve">собственности Садовского сельского поселения </w:t>
      </w:r>
    </w:p>
    <w:p w:rsidR="008551CC" w:rsidRDefault="008551CC" w:rsidP="008551CC">
      <w:pPr>
        <w:autoSpaceDE w:val="0"/>
        <w:autoSpaceDN w:val="0"/>
        <w:adjustRightInd w:val="0"/>
        <w:rPr>
          <w:rFonts w:ascii="Arial" w:eastAsia="Times-Italic" w:hAnsi="Arial" w:cs="Arial"/>
          <w:iCs/>
        </w:rPr>
      </w:pPr>
      <w:r>
        <w:rPr>
          <w:rFonts w:ascii="Arial" w:eastAsia="Times-Italic" w:hAnsi="Arial" w:cs="Arial"/>
          <w:iCs/>
        </w:rPr>
        <w:t xml:space="preserve">Быковского муниципального района </w:t>
      </w:r>
    </w:p>
    <w:p w:rsidR="008551CC" w:rsidRDefault="008551CC" w:rsidP="008551CC">
      <w:pPr>
        <w:autoSpaceDE w:val="0"/>
        <w:autoSpaceDN w:val="0"/>
        <w:adjustRightInd w:val="0"/>
        <w:rPr>
          <w:rFonts w:ascii="Arial" w:eastAsia="Times-Italic" w:hAnsi="Arial" w:cs="Arial"/>
          <w:iCs/>
        </w:rPr>
      </w:pPr>
      <w:r>
        <w:rPr>
          <w:rFonts w:ascii="Arial" w:eastAsia="Times-Italic" w:hAnsi="Arial" w:cs="Arial"/>
          <w:iCs/>
        </w:rPr>
        <w:t>Волгоградской области</w:t>
      </w:r>
    </w:p>
    <w:p w:rsidR="008551CC" w:rsidRDefault="008551CC" w:rsidP="008551CC">
      <w:pPr>
        <w:autoSpaceDE w:val="0"/>
        <w:autoSpaceDN w:val="0"/>
        <w:adjustRightInd w:val="0"/>
        <w:rPr>
          <w:rFonts w:ascii="Arial" w:eastAsia="Times-Italic" w:hAnsi="Arial" w:cs="Arial"/>
          <w:i/>
          <w:iCs/>
        </w:rPr>
      </w:pPr>
    </w:p>
    <w:p w:rsidR="008551CC" w:rsidRDefault="008551CC" w:rsidP="008551CC">
      <w:pPr>
        <w:shd w:val="clear" w:color="auto" w:fill="FFFFFF"/>
        <w:ind w:firstLine="567"/>
        <w:outlineLvl w:val="0"/>
        <w:rPr>
          <w:rFonts w:ascii="Arial" w:eastAsia="Times-Roman" w:hAnsi="Arial" w:cs="Arial"/>
          <w:bCs/>
          <w:kern w:val="36"/>
        </w:rPr>
      </w:pPr>
      <w:r>
        <w:rPr>
          <w:rFonts w:ascii="Arial" w:eastAsia="Times-Roman" w:hAnsi="Arial" w:cs="Arial"/>
          <w:bCs/>
          <w:kern w:val="36"/>
        </w:rPr>
        <w:t xml:space="preserve">На основании обращения  Волгоградского регионального отделения Всероссийской политической партии «Единая Россия», в соответствии </w:t>
      </w:r>
      <w:r>
        <w:rPr>
          <w:rFonts w:ascii="Arial" w:eastAsia="Times-Roman" w:hAnsi="Arial" w:cs="Arial"/>
          <w:bCs/>
          <w:color w:val="000000"/>
          <w:kern w:val="36"/>
        </w:rPr>
        <w:t xml:space="preserve">с </w:t>
      </w:r>
      <w:r>
        <w:rPr>
          <w:rFonts w:ascii="Arial" w:hAnsi="Arial" w:cs="Arial"/>
          <w:bCs/>
          <w:color w:val="000000"/>
          <w:kern w:val="36"/>
        </w:rPr>
        <w:t>Федеральным законом "О защите конкуренции" от 26.07.2006 N 135-ФЗ,</w:t>
      </w:r>
      <w:r w:rsidR="006A2E06">
        <w:rPr>
          <w:rFonts w:ascii="Arial" w:eastAsia="Times-Roman" w:hAnsi="Arial" w:cs="Arial"/>
          <w:bCs/>
          <w:kern w:val="36"/>
        </w:rPr>
        <w:t xml:space="preserve"> Уставом  Сад</w:t>
      </w:r>
      <w:bookmarkStart w:id="0" w:name="_GoBack"/>
      <w:bookmarkEnd w:id="0"/>
      <w:r>
        <w:rPr>
          <w:rFonts w:ascii="Arial" w:eastAsia="Times-Roman" w:hAnsi="Arial" w:cs="Arial"/>
          <w:bCs/>
          <w:kern w:val="36"/>
        </w:rPr>
        <w:t>овского сельского поселения  Быковского муниципального района Волгоградской области, Садовская сельская Дума</w:t>
      </w:r>
    </w:p>
    <w:p w:rsidR="008551CC" w:rsidRDefault="008551CC" w:rsidP="008551CC">
      <w:pPr>
        <w:shd w:val="clear" w:color="auto" w:fill="FFFFFF"/>
        <w:ind w:firstLine="567"/>
        <w:outlineLvl w:val="0"/>
        <w:rPr>
          <w:rFonts w:ascii="Arial" w:eastAsia="Times-Roman" w:hAnsi="Arial" w:cs="Arial"/>
          <w:bCs/>
          <w:kern w:val="36"/>
        </w:rPr>
      </w:pPr>
    </w:p>
    <w:p w:rsidR="008551CC" w:rsidRDefault="008551CC" w:rsidP="008551CC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РЕШИЛА:</w:t>
      </w:r>
    </w:p>
    <w:p w:rsidR="008551CC" w:rsidRDefault="008551CC" w:rsidP="008551CC">
      <w:pPr>
        <w:widowControl w:val="0"/>
        <w:autoSpaceDE w:val="0"/>
        <w:autoSpaceDN w:val="0"/>
        <w:adjustRightInd w:val="0"/>
        <w:ind w:right="24" w:firstLine="567"/>
        <w:jc w:val="both"/>
        <w:rPr>
          <w:rFonts w:ascii="Arial" w:hAnsi="Arial" w:cs="Arial"/>
        </w:rPr>
      </w:pPr>
      <w:r>
        <w:rPr>
          <w:rFonts w:ascii="Arial" w:eastAsia="Times-Roman" w:hAnsi="Arial" w:cs="Arial"/>
        </w:rPr>
        <w:t>1. Дать согласие на заключение договора безвозмездного пользования</w:t>
      </w:r>
      <w:r>
        <w:rPr>
          <w:rFonts w:ascii="Arial" w:hAnsi="Arial" w:cs="Arial"/>
        </w:rPr>
        <w:t xml:space="preserve"> части нежилого помещения  общей площадью 104,8 кв. м., расположенного по адресу: Волгоградская область, Быковский район, с. Садовое, ул. Садовая, дом 2, (далее - «помещение») для проведения 26.05.2019 г. с 08.00 час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>о 20.00 час. включительно предварительного голосования по кандидатурам для последующего выдвижения от Быковского местного отделения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Партии «Единая Россия» кандидатов в депутаты Садовской сельской Думы и кандидатов на должность Главы Садовского сельского поселения  на выборах  органов местного самоуправления  Быковского муниципального района 08.09.2019 г. </w:t>
      </w:r>
    </w:p>
    <w:p w:rsidR="008551CC" w:rsidRDefault="008551CC" w:rsidP="008551CC">
      <w:pPr>
        <w:shd w:val="clear" w:color="auto" w:fill="FFFFFF"/>
        <w:jc w:val="both"/>
        <w:outlineLvl w:val="0"/>
        <w:rPr>
          <w:rFonts w:ascii="Arial" w:eastAsia="Times-Roman" w:hAnsi="Arial" w:cs="Arial"/>
          <w:bCs/>
          <w:kern w:val="36"/>
        </w:rPr>
      </w:pPr>
      <w:r>
        <w:rPr>
          <w:rFonts w:ascii="Arial" w:eastAsia="Times-Roman" w:hAnsi="Arial" w:cs="Arial"/>
          <w:bCs/>
          <w:kern w:val="36"/>
        </w:rPr>
        <w:t xml:space="preserve">         2.  Рекомендовать администрации Садовского сельского поселения Быковского муниципального района Волгоградской области заключить соответствующий договор с</w:t>
      </w:r>
      <w:r>
        <w:rPr>
          <w:rFonts w:ascii="Arial" w:hAnsi="Arial" w:cs="Arial"/>
          <w:bCs/>
          <w:kern w:val="36"/>
        </w:rPr>
        <w:t xml:space="preserve"> Волгоградским региональным  отделением  Всероссийской политической партии «Единая Россия». </w:t>
      </w:r>
      <w:r>
        <w:rPr>
          <w:rFonts w:ascii="Arial" w:eastAsia="Times-Roman" w:hAnsi="Arial" w:cs="Arial"/>
          <w:bCs/>
          <w:kern w:val="36"/>
        </w:rPr>
        <w:t xml:space="preserve"> </w:t>
      </w:r>
    </w:p>
    <w:p w:rsidR="008551CC" w:rsidRDefault="008551CC" w:rsidP="008551CC">
      <w:pPr>
        <w:autoSpaceDE w:val="0"/>
        <w:autoSpaceDN w:val="0"/>
        <w:adjustRightInd w:val="0"/>
        <w:ind w:firstLine="567"/>
        <w:jc w:val="both"/>
        <w:rPr>
          <w:rFonts w:ascii="Arial" w:eastAsia="Times-Roman" w:hAnsi="Arial" w:cs="Arial"/>
        </w:rPr>
      </w:pPr>
      <w:r>
        <w:rPr>
          <w:rFonts w:ascii="Arial" w:eastAsia="Times-Roman" w:hAnsi="Arial" w:cs="Arial"/>
        </w:rPr>
        <w:t>3. Настоящее решение вступает в силу со дня его принятия и подлежит обнародованию в установленном порядке.</w:t>
      </w:r>
    </w:p>
    <w:p w:rsidR="008551CC" w:rsidRDefault="008551CC" w:rsidP="008551CC">
      <w:pPr>
        <w:autoSpaceDE w:val="0"/>
        <w:autoSpaceDN w:val="0"/>
        <w:adjustRightInd w:val="0"/>
        <w:ind w:firstLine="567"/>
        <w:jc w:val="both"/>
        <w:rPr>
          <w:rFonts w:ascii="Arial" w:eastAsia="Times-Roman" w:hAnsi="Arial" w:cs="Arial"/>
        </w:rPr>
      </w:pPr>
    </w:p>
    <w:p w:rsidR="008551CC" w:rsidRDefault="008551CC" w:rsidP="008551CC">
      <w:pPr>
        <w:autoSpaceDE w:val="0"/>
        <w:autoSpaceDN w:val="0"/>
        <w:adjustRightInd w:val="0"/>
        <w:ind w:firstLine="567"/>
        <w:rPr>
          <w:rFonts w:ascii="Arial" w:eastAsia="Times-Roman" w:hAnsi="Arial" w:cs="Arial"/>
        </w:rPr>
      </w:pPr>
    </w:p>
    <w:p w:rsidR="008551CC" w:rsidRDefault="008551CC" w:rsidP="008551CC">
      <w:pPr>
        <w:autoSpaceDE w:val="0"/>
        <w:autoSpaceDN w:val="0"/>
        <w:adjustRightInd w:val="0"/>
        <w:ind w:firstLine="567"/>
        <w:rPr>
          <w:rFonts w:ascii="Arial" w:eastAsia="Times-Roman" w:hAnsi="Arial" w:cs="Arial"/>
        </w:rPr>
      </w:pPr>
    </w:p>
    <w:p w:rsidR="008551CC" w:rsidRDefault="008551CC" w:rsidP="008551CC">
      <w:pPr>
        <w:autoSpaceDE w:val="0"/>
        <w:autoSpaceDN w:val="0"/>
        <w:adjustRightInd w:val="0"/>
        <w:ind w:firstLine="567"/>
        <w:rPr>
          <w:rFonts w:ascii="Arial" w:eastAsia="Times-Roman" w:hAnsi="Arial" w:cs="Arial"/>
        </w:rPr>
      </w:pPr>
      <w:r>
        <w:rPr>
          <w:rFonts w:ascii="Arial" w:eastAsia="Times-Roman" w:hAnsi="Arial" w:cs="Arial"/>
        </w:rPr>
        <w:t>Глава  Садовского</w:t>
      </w:r>
    </w:p>
    <w:p w:rsidR="008551CC" w:rsidRDefault="008551CC" w:rsidP="008551CC">
      <w:pPr>
        <w:autoSpaceDE w:val="0"/>
        <w:autoSpaceDN w:val="0"/>
        <w:adjustRightInd w:val="0"/>
        <w:ind w:firstLine="567"/>
        <w:rPr>
          <w:rFonts w:ascii="Arial" w:eastAsia="Times-Roman" w:hAnsi="Arial" w:cs="Arial"/>
        </w:rPr>
      </w:pPr>
      <w:r>
        <w:rPr>
          <w:rFonts w:ascii="Arial" w:eastAsia="Times-Roman" w:hAnsi="Arial" w:cs="Arial"/>
        </w:rPr>
        <w:t>сельского поселения                                                         Н. М. Мосиенко</w:t>
      </w:r>
    </w:p>
    <w:p w:rsidR="008551CC" w:rsidRDefault="008551CC" w:rsidP="008551CC">
      <w:r>
        <w:t xml:space="preserve">          </w:t>
      </w:r>
    </w:p>
    <w:p w:rsidR="003B1487" w:rsidRDefault="003B1487"/>
    <w:sectPr w:rsidR="003B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CC"/>
    <w:rsid w:val="003B1487"/>
    <w:rsid w:val="006A2E06"/>
    <w:rsid w:val="008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dcterms:created xsi:type="dcterms:W3CDTF">2019-05-06T10:29:00Z</dcterms:created>
  <dcterms:modified xsi:type="dcterms:W3CDTF">2019-05-06T10:37:00Z</dcterms:modified>
</cp:coreProperties>
</file>