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1047" w14:textId="77777777" w:rsidR="00E71C66" w:rsidRPr="00E71C66" w:rsidRDefault="00E71C66" w:rsidP="00E71C66">
      <w:pPr>
        <w:spacing w:after="0" w:line="240" w:lineRule="auto"/>
        <w:jc w:val="right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14:paraId="67161ECC" w14:textId="77777777" w:rsidR="00E71C66" w:rsidRPr="00E71C66" w:rsidRDefault="00E71C66" w:rsidP="00E71C6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71C6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ВОЛГОГРАДСКАЯ ОБЛАСТЬ</w:t>
      </w:r>
    </w:p>
    <w:p w14:paraId="56A8545C" w14:textId="77777777" w:rsidR="00E71C66" w:rsidRPr="00E71C66" w:rsidRDefault="00E71C66" w:rsidP="00E71C6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71C6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БЫКОВСКИЙ МУНИЦИПАЛЬНЫЙ РАЙОН</w:t>
      </w:r>
    </w:p>
    <w:p w14:paraId="12B92EC2" w14:textId="77777777" w:rsidR="00E71C66" w:rsidRPr="00E71C66" w:rsidRDefault="00E71C66" w:rsidP="00E71C6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71C6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САДОВСКОЕ СЕЛЬСКОЕ ПОСЕЛЕНИЕ</w:t>
      </w:r>
    </w:p>
    <w:p w14:paraId="65437A14" w14:textId="77777777" w:rsidR="00E71C66" w:rsidRPr="00E71C66" w:rsidRDefault="00E71C66" w:rsidP="00E71C6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71C6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САДОВСКАЯ СЕЛЬСКАЯ ДУМА</w:t>
      </w:r>
    </w:p>
    <w:p w14:paraId="68AF348B" w14:textId="77777777" w:rsidR="00E71C66" w:rsidRPr="00E71C66" w:rsidRDefault="00E71C66" w:rsidP="00E71C6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/>
        </w:rPr>
      </w:pPr>
    </w:p>
    <w:p w14:paraId="247FAC30" w14:textId="77777777" w:rsidR="00E71C66" w:rsidRPr="00E71C66" w:rsidRDefault="00E71C66" w:rsidP="00E71C6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/>
        </w:rPr>
      </w:pPr>
      <w:r w:rsidRPr="00E71C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/>
        </w:rPr>
        <w:t>РЕШЕНИЕ</w:t>
      </w:r>
    </w:p>
    <w:p w14:paraId="50FD724C" w14:textId="77777777" w:rsidR="00E71C66" w:rsidRPr="00E71C66" w:rsidRDefault="00E71C66" w:rsidP="00E71C6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/>
        </w:rPr>
      </w:pPr>
    </w:p>
    <w:p w14:paraId="2616A4AE" w14:textId="4DCB8C39" w:rsidR="00E71C66" w:rsidRPr="00E71C66" w:rsidRDefault="00E71C66" w:rsidP="00E71C6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71C6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2023 г.  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№ </w:t>
      </w:r>
    </w:p>
    <w:p w14:paraId="70B0216C" w14:textId="77777777" w:rsidR="001837A7" w:rsidRPr="00E32E90" w:rsidRDefault="001837A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FFF13C9" w14:textId="71E2ACA2" w:rsidR="001837A7" w:rsidRPr="00E32E90" w:rsidRDefault="001837A7" w:rsidP="002F4A2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О внесении изменения в </w:t>
      </w:r>
      <w:r w:rsidR="00E71C66">
        <w:rPr>
          <w:rFonts w:ascii="Times New Roman" w:hAnsi="Times New Roman" w:cs="Times New Roman"/>
          <w:spacing w:val="-4"/>
          <w:sz w:val="28"/>
          <w:szCs w:val="28"/>
        </w:rPr>
        <w:t xml:space="preserve">решение Садовской сельской Думы </w:t>
      </w:r>
      <w:r w:rsidRPr="00E32E90">
        <w:rPr>
          <w:rFonts w:ascii="Times New Roman" w:hAnsi="Times New Roman" w:cs="Times New Roman"/>
          <w:sz w:val="28"/>
          <w:szCs w:val="28"/>
        </w:rPr>
        <w:t>от</w:t>
      </w:r>
      <w:r w:rsidR="00723E66" w:rsidRPr="00E32E90">
        <w:rPr>
          <w:rFonts w:ascii="Times New Roman" w:hAnsi="Times New Roman" w:cs="Times New Roman"/>
          <w:sz w:val="28"/>
          <w:szCs w:val="28"/>
        </w:rPr>
        <w:t xml:space="preserve"> </w:t>
      </w:r>
      <w:r w:rsidR="00E71C66">
        <w:rPr>
          <w:rFonts w:ascii="Times New Roman" w:hAnsi="Times New Roman" w:cs="Times New Roman"/>
          <w:sz w:val="28"/>
          <w:szCs w:val="28"/>
        </w:rPr>
        <w:t>"12" мая 2022 г №  45/176</w:t>
      </w:r>
      <w:r w:rsidRPr="00E32E90">
        <w:rPr>
          <w:rFonts w:ascii="Times New Roman" w:hAnsi="Times New Roman" w:cs="Times New Roman"/>
          <w:sz w:val="28"/>
          <w:szCs w:val="28"/>
        </w:rPr>
        <w:br/>
        <w:t>"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</w:t>
      </w:r>
      <w:proofErr w:type="gramStart"/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Правил благоустройства территории </w:t>
      </w:r>
      <w:r w:rsidR="00E71C66" w:rsidRPr="00E71C66">
        <w:rPr>
          <w:rFonts w:ascii="Times New Roman" w:hAnsi="Times New Roman" w:cs="Times New Roman"/>
          <w:sz w:val="28"/>
          <w:szCs w:val="28"/>
          <w:lang w:eastAsia="zh-CN"/>
        </w:rPr>
        <w:t>Садовского сельского поселения Быковского муниципального района Волгоградской области</w:t>
      </w:r>
      <w:proofErr w:type="gramEnd"/>
    </w:p>
    <w:p w14:paraId="67A6E10E" w14:textId="77777777" w:rsidR="001837A7" w:rsidRPr="00E32E90" w:rsidRDefault="001837A7" w:rsidP="00391739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FF3DCAD" w14:textId="77777777" w:rsidR="00E71C66" w:rsidRDefault="001837A7" w:rsidP="0076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E32E90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В соответствии с пунктом 37 статьи 1, стать</w:t>
      </w:r>
      <w:r w:rsidR="00E85962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ей</w:t>
      </w:r>
      <w:r w:rsidRPr="00E32E90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55.25 Градостроительного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кодекса Российской Федерации, 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 xml:space="preserve">статьей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45.1 Федерального </w:t>
      </w:r>
      <w:r w:rsidRPr="00E32E90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от 06 октября 2003 г.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№ 131-ФЗ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"Об общих принципах организации местного самоуправления</w:t>
      </w:r>
      <w:r w:rsidR="004117EE"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в Российской Федерации", </w:t>
      </w:r>
      <w:r w:rsidRPr="00E32E90">
        <w:rPr>
          <w:rFonts w:ascii="Times New Roman" w:hAnsi="Times New Roman" w:cs="Times New Roman"/>
          <w:sz w:val="28"/>
          <w:szCs w:val="28"/>
        </w:rPr>
        <w:t>Закон</w:t>
      </w:r>
      <w:r w:rsidR="00A21EA0">
        <w:rPr>
          <w:rFonts w:ascii="Times New Roman" w:hAnsi="Times New Roman" w:cs="Times New Roman"/>
          <w:sz w:val="28"/>
          <w:szCs w:val="28"/>
        </w:rPr>
        <w:t>ом</w:t>
      </w:r>
      <w:r w:rsidRPr="00E32E90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от 10 июля 2018 г. № 83-ОД "О порядке определения органами местного самоуправления границ прилегающих территорий"</w:t>
      </w:r>
      <w:r w:rsidRPr="00E32E90">
        <w:rPr>
          <w:rFonts w:ascii="Times New Roman" w:hAnsi="Times New Roman" w:cs="Times New Roman"/>
          <w:sz w:val="28"/>
          <w:szCs w:val="28"/>
        </w:rPr>
        <w:br/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и стать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>ями</w:t>
      </w:r>
      <w:r w:rsidR="00E71C66">
        <w:rPr>
          <w:rFonts w:ascii="Times New Roman" w:hAnsi="Times New Roman" w:cs="Times New Roman"/>
          <w:sz w:val="28"/>
          <w:szCs w:val="28"/>
          <w:lang w:eastAsia="zh-CN"/>
        </w:rPr>
        <w:t xml:space="preserve"> 5 Устава Садовского сельского поселения, Садовская сельская Дума </w:t>
      </w:r>
      <w:proofErr w:type="gramEnd"/>
    </w:p>
    <w:p w14:paraId="0814CA87" w14:textId="19659B29" w:rsidR="001837A7" w:rsidRPr="00E32E90" w:rsidRDefault="001837A7" w:rsidP="0076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  <w:lang w:eastAsia="zh-CN"/>
        </w:rPr>
        <w:t>реши</w:t>
      </w:r>
      <w:proofErr w:type="gramStart"/>
      <w:r w:rsidRPr="00E32E90">
        <w:rPr>
          <w:rFonts w:ascii="Times New Roman" w:hAnsi="Times New Roman" w:cs="Times New Roman"/>
          <w:sz w:val="28"/>
          <w:szCs w:val="28"/>
          <w:lang w:eastAsia="zh-CN"/>
        </w:rPr>
        <w:t>л(</w:t>
      </w:r>
      <w:proofErr w:type="gramEnd"/>
      <w:r w:rsidRPr="00E32E90">
        <w:rPr>
          <w:rFonts w:ascii="Times New Roman" w:hAnsi="Times New Roman" w:cs="Times New Roman"/>
          <w:sz w:val="28"/>
          <w:szCs w:val="28"/>
          <w:lang w:eastAsia="zh-CN"/>
        </w:rPr>
        <w:t>а):</w:t>
      </w:r>
    </w:p>
    <w:p w14:paraId="20AA5ADC" w14:textId="094CD48C" w:rsidR="001837A7" w:rsidRPr="00E32E90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  <w:lang w:eastAsia="zh-CN"/>
        </w:rPr>
        <w:t>1. </w:t>
      </w:r>
      <w:proofErr w:type="gramStart"/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Внести в Правила благоустройства территории </w:t>
      </w:r>
      <w:r w:rsidR="00E71C66" w:rsidRPr="00E71C66">
        <w:rPr>
          <w:rFonts w:ascii="Times New Roman" w:hAnsi="Times New Roman" w:cs="Times New Roman"/>
          <w:sz w:val="28"/>
          <w:szCs w:val="28"/>
          <w:lang w:eastAsia="zh-CN"/>
        </w:rPr>
        <w:t>Садовского сельского поселения Быковского муниципального района Волгоградской области</w:t>
      </w:r>
      <w:r w:rsidR="00E71C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утверждённые решением </w:t>
      </w:r>
      <w:r w:rsidR="00E71C66" w:rsidRPr="00E71C66">
        <w:rPr>
          <w:rFonts w:ascii="Times New Roman" w:hAnsi="Times New Roman" w:cs="Times New Roman"/>
          <w:sz w:val="28"/>
          <w:szCs w:val="28"/>
          <w:lang w:eastAsia="zh-CN"/>
        </w:rPr>
        <w:t>Садовской сельской Думы от "12" мая 2022 г №  45/176</w:t>
      </w:r>
      <w:r w:rsidR="00E71C66"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Правил благоустройства территории </w:t>
      </w:r>
      <w:r w:rsidR="00E71C66" w:rsidRPr="00E71C66">
        <w:rPr>
          <w:rFonts w:ascii="Times New Roman" w:hAnsi="Times New Roman" w:cs="Times New Roman"/>
          <w:sz w:val="28"/>
          <w:szCs w:val="28"/>
          <w:lang w:eastAsia="zh-CN"/>
        </w:rPr>
        <w:t>Садовского сельского поселения Быковского муниципального района Волгоградской области</w:t>
      </w:r>
      <w:r w:rsidRPr="00E32E90">
        <w:rPr>
          <w:rFonts w:ascii="Times New Roman" w:hAnsi="Times New Roman" w:cs="Times New Roman"/>
          <w:i/>
          <w:iCs/>
          <w:sz w:val="28"/>
          <w:szCs w:val="28"/>
          <w:u w:val="single"/>
          <w:lang w:eastAsia="zh-CN"/>
        </w:rPr>
        <w:t xml:space="preserve">"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изменение, дополнив разделом</w:t>
      </w:r>
      <w:r w:rsidR="00C40BE9"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iCs/>
          <w:sz w:val="28"/>
          <w:szCs w:val="28"/>
          <w:lang w:eastAsia="zh-CN"/>
        </w:rPr>
        <w:t>"</w:t>
      </w:r>
      <w:r w:rsidRPr="00E32E90">
        <w:rPr>
          <w:rFonts w:ascii="Times New Roman" w:hAnsi="Times New Roman" w:cs="Times New Roman"/>
          <w:color w:val="auto"/>
          <w:sz w:val="28"/>
          <w:szCs w:val="28"/>
        </w:rPr>
        <w:t>Порядок у</w:t>
      </w:r>
      <w:r w:rsidRPr="00E32E90">
        <w:rPr>
          <w:rFonts w:ascii="Times New Roman" w:hAnsi="Times New Roman" w:cs="Times New Roman"/>
          <w:sz w:val="28"/>
          <w:szCs w:val="28"/>
        </w:rPr>
        <w:t>частия, в том числе финансового, собственников и (или) иных законных владельцев зданий, строений, сооружений, земельных участков, либо лиц</w:t>
      </w:r>
      <w:proofErr w:type="gramEnd"/>
      <w:r w:rsidRPr="00E32E90">
        <w:rPr>
          <w:rFonts w:ascii="Times New Roman" w:hAnsi="Times New Roman" w:cs="Times New Roman"/>
          <w:sz w:val="28"/>
          <w:szCs w:val="28"/>
        </w:rPr>
        <w:t>, привлекаемых собственником или иными законными владельцами зданий, строений, сооружений, земельных участков,  в содержании прилегающих территорий" следующего содержания:</w:t>
      </w:r>
    </w:p>
    <w:p w14:paraId="426C7E24" w14:textId="77777777" w:rsidR="001837A7" w:rsidRPr="00E32E90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7300B36" w14:textId="4B8BBA90" w:rsidR="001837A7" w:rsidRPr="00E32E90" w:rsidRDefault="001837A7" w:rsidP="00760F27">
      <w:pPr>
        <w:spacing w:after="1" w:line="22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2E90">
        <w:rPr>
          <w:rFonts w:ascii="Times New Roman" w:hAnsi="Times New Roman" w:cs="Times New Roman"/>
          <w:color w:val="auto"/>
          <w:spacing w:val="-4"/>
          <w:sz w:val="28"/>
          <w:szCs w:val="28"/>
        </w:rPr>
        <w:t>"Порядок у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частия, в том числе финансового, собственников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br/>
        <w:t>и (или)</w:t>
      </w:r>
      <w:r w:rsidRPr="00E32E90">
        <w:rPr>
          <w:rFonts w:ascii="Times New Roman" w:hAnsi="Times New Roman" w:cs="Times New Roman"/>
          <w:sz w:val="28"/>
          <w:szCs w:val="28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proofErr w:type="gramEnd"/>
    </w:p>
    <w:p w14:paraId="692AF22D" w14:textId="77777777" w:rsidR="001837A7" w:rsidRPr="00E32E90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2F99A734" w14:textId="22C4CFA5" w:rsidR="001837A7" w:rsidRPr="00E26AF1" w:rsidRDefault="00092FC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1837A7" w:rsidRPr="00E26AF1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осуществляется</w:t>
      </w:r>
      <w:r w:rsidR="002E4DA5" w:rsidRPr="00E26AF1">
        <w:rPr>
          <w:rFonts w:ascii="Times New Roman" w:hAnsi="Times New Roman" w:cs="Times New Roman"/>
          <w:color w:val="auto"/>
          <w:sz w:val="28"/>
          <w:szCs w:val="28"/>
        </w:rPr>
        <w:t xml:space="preserve"> следующими лицами (далее – лица, участвующие в содержании прилегающих территорий)</w:t>
      </w:r>
      <w:r w:rsidR="001837A7" w:rsidRPr="00E26AF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4B03D39" w14:textId="111FAD4C" w:rsidR="001837A7" w:rsidRPr="00E32E90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E90">
        <w:rPr>
          <w:rFonts w:ascii="Times New Roman" w:hAnsi="Times New Roman" w:cs="Times New Roman"/>
          <w:sz w:val="28"/>
          <w:szCs w:val="28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которыми не образованы или образованы по границам таких домов)</w:t>
      </w:r>
      <w:r w:rsidRPr="00E32E90">
        <w:rPr>
          <w:rFonts w:ascii="Times New Roman" w:hAnsi="Times New Roman" w:cs="Times New Roman"/>
          <w:sz w:val="28"/>
          <w:szCs w:val="28"/>
        </w:rPr>
        <w:t>,</w:t>
      </w:r>
      <w:r w:rsidRPr="00E32E90">
        <w:rPr>
          <w:rFonts w:ascii="Times New Roman" w:hAnsi="Times New Roman" w:cs="Times New Roman"/>
          <w:sz w:val="28"/>
          <w:szCs w:val="28"/>
        </w:rPr>
        <w:br/>
        <w:t>за исключением случаев передачи права владения лицам, указанным</w:t>
      </w:r>
      <w:r w:rsidRPr="00E32E90">
        <w:rPr>
          <w:rFonts w:ascii="Times New Roman" w:hAnsi="Times New Roman" w:cs="Times New Roman"/>
          <w:sz w:val="28"/>
          <w:szCs w:val="28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  <w:proofErr w:type="gramEnd"/>
    </w:p>
    <w:p w14:paraId="68298A8C" w14:textId="0747FF73" w:rsidR="001837A7" w:rsidRPr="00E32E90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E32E90">
        <w:rPr>
          <w:rFonts w:ascii="Times New Roman" w:hAnsi="Times New Roman" w:cs="Times New Roman"/>
          <w:sz w:val="28"/>
          <w:szCs w:val="28"/>
        </w:rPr>
        <w:t xml:space="preserve">2) лицами, которые владеют </w:t>
      </w:r>
      <w:bookmarkStart w:id="0" w:name="_Hlk107508900"/>
      <w:r w:rsidRPr="00E32E90">
        <w:rPr>
          <w:rFonts w:ascii="Times New Roman" w:hAnsi="Times New Roman" w:cs="Times New Roman"/>
          <w:sz w:val="28"/>
          <w:szCs w:val="28"/>
        </w:rPr>
        <w:t>зданием, строением, сооружением</w:t>
      </w:r>
      <w:bookmarkEnd w:id="0"/>
      <w:r w:rsidRPr="00E32E90">
        <w:rPr>
          <w:rFonts w:ascii="Times New Roman" w:hAnsi="Times New Roman" w:cs="Times New Roman"/>
          <w:sz w:val="28"/>
          <w:szCs w:val="28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E32E90">
        <w:rPr>
          <w:rFonts w:ascii="Times New Roman" w:hAnsi="Times New Roman" w:cs="Times New Roman"/>
          <w:sz w:val="28"/>
          <w:szCs w:val="28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здания, строения, сооружения,  земельного участка;</w:t>
      </w:r>
      <w:proofErr w:type="gramEnd"/>
    </w:p>
    <w:p w14:paraId="1CB50AB5" w14:textId="701F9326" w:rsidR="000C727E" w:rsidRPr="00E32E90" w:rsidRDefault="000C727E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Pr="00E32E90">
        <w:rPr>
          <w:rFonts w:ascii="Times New Roman" w:hAnsi="Times New Roman" w:cs="Times New Roman"/>
          <w:sz w:val="28"/>
          <w:szCs w:val="28"/>
        </w:rPr>
        <w:t xml:space="preserve">физическим или юридическим лицом, привлекаемым на основании договора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собственником</w:t>
      </w:r>
      <w:r w:rsidRPr="00E32E90">
        <w:rPr>
          <w:rFonts w:ascii="Times New Roman" w:hAnsi="Times New Roman" w:cs="Times New Roman"/>
          <w:sz w:val="28"/>
          <w:szCs w:val="28"/>
        </w:rPr>
        <w:t xml:space="preserve"> здания, сооружения, или лицами, указанными</w:t>
      </w:r>
      <w:r w:rsidR="003D0EB8">
        <w:rPr>
          <w:rFonts w:ascii="Times New Roman" w:hAnsi="Times New Roman" w:cs="Times New Roman"/>
          <w:sz w:val="28"/>
          <w:szCs w:val="28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</w:rPr>
        <w:t>в подпункте 2 настоящего пункта, в целях обеспечения безопасной эксплуатации здания, сооружения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6868802B" w14:textId="033002BC" w:rsidR="001837A7" w:rsidRPr="00AA3C10" w:rsidRDefault="00353C2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A3C10">
        <w:rPr>
          <w:rStyle w:val="af3"/>
          <w:rFonts w:ascii="Times New Roman" w:hAnsi="Times New Roman"/>
          <w:b/>
          <w:color w:val="FF0000"/>
          <w:sz w:val="28"/>
          <w:szCs w:val="28"/>
          <w:lang w:eastAsia="ru-RU"/>
        </w:rPr>
        <w:footnoteReference w:id="2"/>
      </w:r>
      <w:r w:rsidR="00092FC1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.2. В целях настоящего раздела Правил используются следующие понятия:</w:t>
      </w:r>
    </w:p>
    <w:p w14:paraId="0C09D73A" w14:textId="798F1955" w:rsidR="001837A7" w:rsidRPr="00AA3C10" w:rsidRDefault="001837A7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границы</w:t>
      </w:r>
      <w:proofErr w:type="gramEnd"/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</w:t>
      </w:r>
    </w:p>
    <w:p w14:paraId="40F45B5B" w14:textId="77777777" w:rsidR="001837A7" w:rsidRPr="00AA3C10" w:rsidRDefault="001837A7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14:paraId="5C4DC407" w14:textId="77777777" w:rsidR="00D34F53" w:rsidRPr="00AA3C10" w:rsidRDefault="00D34F53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C10">
        <w:rPr>
          <w:rFonts w:ascii="Times New Roman" w:hAnsi="Times New Roman" w:cs="Times New Roman"/>
          <w:spacing w:val="-6"/>
          <w:sz w:val="28"/>
          <w:szCs w:val="28"/>
        </w:rPr>
        <w:t>элементы благоустройства - декоративные, технические, планировочные,</w:t>
      </w:r>
      <w:r w:rsidRPr="00AA3C10">
        <w:rPr>
          <w:rFonts w:ascii="Times New Roman" w:hAnsi="Times New Roman" w:cs="Times New Roman"/>
          <w:sz w:val="28"/>
          <w:szCs w:val="28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AA3C10">
        <w:rPr>
          <w:rFonts w:ascii="Times New Roman" w:hAnsi="Times New Roman" w:cs="Times New Roman"/>
          <w:spacing w:val="-6"/>
          <w:sz w:val="28"/>
          <w:szCs w:val="28"/>
        </w:rPr>
        <w:t>сооружений, малые архитектурные формы, некапитальные нестационарные</w:t>
      </w:r>
      <w:r w:rsidRPr="00AA3C10">
        <w:rPr>
          <w:rFonts w:ascii="Times New Roman" w:hAnsi="Times New Roman" w:cs="Times New Roman"/>
          <w:sz w:val="28"/>
          <w:szCs w:val="28"/>
        </w:rPr>
        <w:t xml:space="preserve">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14:paraId="0CBDFF2B" w14:textId="0076E074" w:rsidR="001837A7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C10">
        <w:rPr>
          <w:rFonts w:ascii="Times New Roman" w:hAnsi="Times New Roman" w:cs="Times New Roman"/>
          <w:sz w:val="28"/>
          <w:szCs w:val="28"/>
        </w:rPr>
        <w:lastRenderedPageBreak/>
        <w:t xml:space="preserve">газон - элемент благоустройства, представляющий </w:t>
      </w:r>
      <w:r w:rsidRPr="00690183">
        <w:rPr>
          <w:rFonts w:ascii="Times New Roman" w:hAnsi="Times New Roman" w:cs="Times New Roman"/>
          <w:sz w:val="28"/>
          <w:szCs w:val="28"/>
        </w:rPr>
        <w:t xml:space="preserve">собой участок поверхности с </w:t>
      </w:r>
      <w:r w:rsidR="00690183" w:rsidRPr="00690183">
        <w:rPr>
          <w:rFonts w:ascii="Times New Roman" w:hAnsi="Times New Roman" w:cs="Times New Roman"/>
          <w:sz w:val="28"/>
          <w:szCs w:val="28"/>
        </w:rPr>
        <w:t>искусственно созданным</w:t>
      </w:r>
      <w:r w:rsidR="00690183" w:rsidRPr="00AA3C10">
        <w:rPr>
          <w:rFonts w:ascii="Times New Roman" w:hAnsi="Times New Roman" w:cs="Times New Roman"/>
          <w:sz w:val="28"/>
          <w:szCs w:val="28"/>
        </w:rPr>
        <w:t xml:space="preserve"> </w:t>
      </w:r>
      <w:r w:rsidRPr="00AA3C10">
        <w:rPr>
          <w:rFonts w:ascii="Times New Roman" w:hAnsi="Times New Roman" w:cs="Times New Roman"/>
          <w:sz w:val="28"/>
          <w:szCs w:val="28"/>
        </w:rPr>
        <w:t>травяным покрытием</w:t>
      </w:r>
      <w:r w:rsidR="00D34F53" w:rsidRPr="00AA3C10">
        <w:rPr>
          <w:rFonts w:ascii="Times New Roman" w:hAnsi="Times New Roman" w:cs="Times New Roman"/>
          <w:sz w:val="28"/>
          <w:szCs w:val="28"/>
        </w:rPr>
        <w:t>,</w:t>
      </w:r>
      <w:r w:rsidR="0026289F" w:rsidRPr="00AA3C10">
        <w:rPr>
          <w:rFonts w:ascii="Times New Roman" w:hAnsi="Times New Roman" w:cs="Times New Roman"/>
          <w:sz w:val="28"/>
          <w:szCs w:val="28"/>
        </w:rPr>
        <w:t xml:space="preserve"> ограниченный замкнутым контуром в виде ограждающих конструкций, бордюра</w:t>
      </w:r>
      <w:r w:rsidR="0026289F" w:rsidRPr="00AA3C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6289F" w:rsidRPr="00AA3C10">
        <w:rPr>
          <w:rFonts w:ascii="Times New Roman" w:hAnsi="Times New Roman" w:cs="Times New Roman"/>
          <w:sz w:val="28"/>
          <w:szCs w:val="28"/>
        </w:rPr>
        <w:t>и т.д.</w:t>
      </w:r>
    </w:p>
    <w:p w14:paraId="5FD60754" w14:textId="06DFC33B" w:rsidR="001837A7" w:rsidRPr="00E32E90" w:rsidRDefault="008F211F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1.3. За лицами, участвующими в содержании прилегающих территорий, </w:t>
      </w:r>
      <w:r w:rsidR="001837A7" w:rsidRPr="00E32E90">
        <w:rPr>
          <w:rFonts w:ascii="Times New Roman" w:hAnsi="Times New Roman" w:cs="Times New Roman"/>
          <w:sz w:val="28"/>
          <w:szCs w:val="28"/>
        </w:rPr>
        <w:t>закрепляются прилегающие территории в следующих границах:</w:t>
      </w:r>
    </w:p>
    <w:p w14:paraId="311BFB70" w14:textId="616EEA60" w:rsidR="008F211F" w:rsidRDefault="00092FC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1</w:t>
      </w:r>
      <w:r w:rsidR="001837A7" w:rsidRPr="00E32E90">
        <w:rPr>
          <w:rFonts w:ascii="Times New Roman" w:hAnsi="Times New Roman" w:cs="Times New Roman"/>
          <w:sz w:val="28"/>
          <w:szCs w:val="28"/>
        </w:rPr>
        <w:t>) в отношении индивидуальных жилых домов,</w:t>
      </w:r>
      <w:r w:rsidR="00690183">
        <w:rPr>
          <w:rFonts w:ascii="Times New Roman" w:hAnsi="Times New Roman" w:cs="Times New Roman"/>
          <w:sz w:val="28"/>
          <w:szCs w:val="28"/>
        </w:rPr>
        <w:t xml:space="preserve"> </w:t>
      </w:r>
      <w:r w:rsidR="001837A7" w:rsidRPr="00E32E90">
        <w:rPr>
          <w:rFonts w:ascii="Times New Roman" w:hAnsi="Times New Roman" w:cs="Times New Roman"/>
          <w:sz w:val="28"/>
          <w:szCs w:val="28"/>
        </w:rPr>
        <w:t>домов  блокиро</w:t>
      </w:r>
      <w:r w:rsidR="00987374">
        <w:rPr>
          <w:rFonts w:ascii="Times New Roman" w:hAnsi="Times New Roman" w:cs="Times New Roman"/>
          <w:sz w:val="28"/>
          <w:szCs w:val="28"/>
        </w:rPr>
        <w:t>ванной застройки – в пределах 5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  <w:r w:rsidR="008F211F" w:rsidRPr="008F211F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14:paraId="5EEF064B" w14:textId="320168C0" w:rsidR="00190B14" w:rsidRPr="00AA3C10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2) в отношении </w:t>
      </w:r>
      <w:r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земельных участков с разрешенным использованием для ведения личного подсобного хозяйства</w:t>
      </w:r>
      <w:r w:rsidR="00760F27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в границах населенных пунктов</w:t>
      </w:r>
      <w:r w:rsidR="00C4698D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="00760F27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–</w:t>
      </w:r>
      <w:r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="00987374">
        <w:rPr>
          <w:rFonts w:ascii="Times New Roman" w:hAnsi="Times New Roman" w:cs="Times New Roman"/>
          <w:color w:val="auto"/>
          <w:sz w:val="28"/>
          <w:szCs w:val="28"/>
        </w:rPr>
        <w:t>в пределах 5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от границ таких земельных участков;</w:t>
      </w:r>
    </w:p>
    <w:p w14:paraId="4CC5DA71" w14:textId="60909F0E" w:rsidR="001837A7" w:rsidRPr="00E32E90" w:rsidRDefault="00190B14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) в отношении </w:t>
      </w:r>
      <w:bookmarkStart w:id="1" w:name="_Hlk107508956"/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>зданий, строений, сооружений</w:t>
      </w:r>
      <w:bookmarkEnd w:id="1"/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>, являющихся</w:t>
      </w:r>
      <w:r w:rsidR="004117EE"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>объектами социального обслуживания, здравоохранения,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образования, культуры, физической культуры и спорта </w:t>
      </w:r>
      <w:r w:rsidR="00760F27">
        <w:rPr>
          <w:rFonts w:ascii="Times New Roman" w:hAnsi="Times New Roman" w:cs="Times New Roman"/>
          <w:sz w:val="28"/>
          <w:szCs w:val="28"/>
        </w:rPr>
        <w:t>–</w:t>
      </w:r>
      <w:r w:rsidR="00987374">
        <w:rPr>
          <w:rFonts w:ascii="Times New Roman" w:hAnsi="Times New Roman" w:cs="Times New Roman"/>
          <w:sz w:val="28"/>
          <w:szCs w:val="28"/>
        </w:rPr>
        <w:t xml:space="preserve"> в пределах 10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D9666A">
        <w:rPr>
          <w:rFonts w:ascii="Times New Roman" w:hAnsi="Times New Roman" w:cs="Times New Roman"/>
          <w:sz w:val="28"/>
          <w:szCs w:val="28"/>
        </w:rPr>
        <w:br/>
      </w:r>
      <w:r w:rsidR="001837A7" w:rsidRPr="00E32E90">
        <w:rPr>
          <w:rFonts w:ascii="Times New Roman" w:hAnsi="Times New Roman" w:cs="Times New Roman"/>
          <w:sz w:val="28"/>
          <w:szCs w:val="28"/>
        </w:rPr>
        <w:t>от границ таких зданий, строений, сооружений;</w:t>
      </w:r>
      <w:proofErr w:type="gramEnd"/>
    </w:p>
    <w:p w14:paraId="5D5A060D" w14:textId="719BCF6A" w:rsidR="005E3BFF" w:rsidRPr="00E32E90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) в отношении зданий, строений, сооружений, являющихся объектами банковской и страховой деятельности, бытового обслуживания </w:t>
      </w:r>
      <w:r w:rsidR="00760F27">
        <w:rPr>
          <w:rFonts w:ascii="Times New Roman" w:hAnsi="Times New Roman" w:cs="Times New Roman"/>
          <w:sz w:val="28"/>
          <w:szCs w:val="28"/>
        </w:rPr>
        <w:t xml:space="preserve">– </w:t>
      </w:r>
      <w:r w:rsidR="00987374">
        <w:rPr>
          <w:rFonts w:ascii="Times New Roman" w:hAnsi="Times New Roman" w:cs="Times New Roman"/>
          <w:sz w:val="28"/>
          <w:szCs w:val="28"/>
        </w:rPr>
        <w:t>в пределах 10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 метров от границ таких зданий, строений, сооружений;   </w:t>
      </w:r>
    </w:p>
    <w:p w14:paraId="62CC7F99" w14:textId="6674E48F" w:rsidR="005E3BFF" w:rsidRPr="00AA3C10" w:rsidRDefault="00092FC1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5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) в отношении </w:t>
      </w:r>
      <w:r w:rsidR="005E3BFF" w:rsidRPr="00E32E9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некапитальных строений, сооружений - 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987374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от границ таких </w:t>
      </w:r>
      <w:r w:rsidR="005E3BFF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строений, сооружений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124E14" w14:textId="548EE3AC" w:rsidR="005D54CC" w:rsidRPr="00AA3C10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A3C1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) для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зданий, строений, сооружений, земельных участков (далее также </w:t>
      </w:r>
      <w:r w:rsidR="00B17E44" w:rsidRPr="00517EC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объекты)</w:t>
      </w:r>
      <w:r w:rsidR="005E3BFF" w:rsidRPr="00517E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не предусмотренных подпунктами 1-</w:t>
      </w:r>
      <w:r w:rsidR="008074E3" w:rsidRPr="00AA3C1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настояще</w:t>
      </w:r>
      <w:r w:rsidR="00075133">
        <w:rPr>
          <w:rFonts w:ascii="Times New Roman" w:hAnsi="Times New Roman" w:cs="Times New Roman"/>
          <w:color w:val="auto"/>
          <w:sz w:val="28"/>
          <w:szCs w:val="28"/>
        </w:rPr>
        <w:t>го пункта Правил - в пределах 10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от границ таких объектов</w:t>
      </w:r>
      <w:r w:rsidR="009466C0" w:rsidRPr="00AA3C1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9666A">
        <w:rPr>
          <w:rFonts w:ascii="Times New Roman" w:hAnsi="Times New Roman" w:cs="Times New Roman"/>
          <w:color w:val="auto"/>
          <w:sz w:val="28"/>
          <w:szCs w:val="28"/>
        </w:rPr>
        <w:br/>
      </w:r>
      <w:r w:rsidR="00092FC1" w:rsidRPr="00AA3C10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466C0" w:rsidRPr="00AA3C10">
        <w:rPr>
          <w:rFonts w:ascii="Times New Roman" w:hAnsi="Times New Roman" w:cs="Times New Roman"/>
          <w:color w:val="auto"/>
          <w:sz w:val="28"/>
          <w:szCs w:val="28"/>
        </w:rPr>
        <w:t>за исключением многоквартирных домов</w:t>
      </w:r>
      <w:r w:rsidR="00075133"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gramEnd"/>
    </w:p>
    <w:p w14:paraId="235B60B3" w14:textId="08C12EEE" w:rsidR="00435258" w:rsidRPr="00AA3C10" w:rsidRDefault="00435258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</w:t>
      </w:r>
      <w:r w:rsidR="00AA3C10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Л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ица, </w:t>
      </w:r>
      <w:r w:rsidR="008F211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участвующие 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в содержании </w:t>
      </w:r>
      <w:r w:rsidRPr="00517EC3">
        <w:rPr>
          <w:rFonts w:ascii="Times New Roman" w:hAnsi="Times New Roman" w:cs="Times New Roman"/>
          <w:color w:val="auto"/>
          <w:sz w:val="28"/>
          <w:szCs w:val="28"/>
        </w:rPr>
        <w:t>прилегающих территорий</w:t>
      </w:r>
      <w:r w:rsidR="00D9666A">
        <w:rPr>
          <w:rFonts w:ascii="Times New Roman" w:hAnsi="Times New Roman" w:cs="Times New Roman"/>
          <w:color w:val="auto"/>
          <w:sz w:val="28"/>
          <w:szCs w:val="28"/>
        </w:rPr>
        <w:br/>
      </w:r>
      <w:r w:rsidR="001A174C" w:rsidRPr="00D9666A">
        <w:rPr>
          <w:rFonts w:ascii="Times New Roman" w:hAnsi="Times New Roman" w:cs="Times New Roman"/>
          <w:color w:val="auto"/>
          <w:spacing w:val="-6"/>
          <w:sz w:val="28"/>
          <w:szCs w:val="28"/>
        </w:rPr>
        <w:t>(</w:t>
      </w:r>
      <w:r w:rsidRPr="00D9666A">
        <w:rPr>
          <w:rFonts w:ascii="Times New Roman" w:hAnsi="Times New Roman" w:cs="Times New Roman"/>
          <w:color w:val="auto"/>
          <w:spacing w:val="-6"/>
          <w:sz w:val="28"/>
          <w:szCs w:val="28"/>
        </w:rPr>
        <w:t>за исключением прилегающих территорий</w:t>
      </w:r>
      <w:r w:rsidR="008F211F" w:rsidRPr="00D9666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к индивидуальным жилым домам,</w:t>
      </w:r>
      <w:r w:rsidR="008F211F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домам блокированной застройки, </w:t>
      </w:r>
      <w:r w:rsidR="003F5760" w:rsidRPr="00517EC3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1A174C" w:rsidRPr="00517EC3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)</w:t>
      </w:r>
      <w:r w:rsidRPr="00517EC3">
        <w:rPr>
          <w:rFonts w:ascii="Times New Roman" w:hAnsi="Times New Roman" w:cs="Times New Roman"/>
          <w:color w:val="auto"/>
          <w:sz w:val="28"/>
          <w:szCs w:val="28"/>
        </w:rPr>
        <w:t>, в границах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прилегающих территорий осуществляют следующие виды работ:</w:t>
      </w:r>
    </w:p>
    <w:p w14:paraId="039985D4" w14:textId="6FAA32B3" w:rsidR="00222E18" w:rsidRPr="00AA3C10" w:rsidRDefault="0043525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-</w:t>
      </w:r>
      <w:r w:rsidR="00222E18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54589E" w:rsidRPr="00AA3C10">
        <w:rPr>
          <w:rFonts w:ascii="Times New Roman" w:hAnsi="Times New Roman" w:cs="Times New Roman"/>
          <w:color w:val="auto"/>
          <w:sz w:val="28"/>
          <w:szCs w:val="28"/>
        </w:rPr>
        <w:t>убор</w:t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54589E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(очистка)</w:t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прилегающей территории</w:t>
      </w:r>
      <w:r w:rsidR="0054589E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от мусора</w:t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(в летний</w:t>
      </w:r>
      <w:r w:rsidR="00D62257" w:rsidRPr="00D622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>и зимний периоды);</w:t>
      </w:r>
    </w:p>
    <w:p w14:paraId="7493A72C" w14:textId="65350BCF" w:rsidR="00837EC6" w:rsidRPr="00837EC6" w:rsidRDefault="00837EC6" w:rsidP="00837EC6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- скашивание травы при достижении высоты травяного покрова более 30 см (в летний период);   </w:t>
      </w:r>
    </w:p>
    <w:p w14:paraId="33AFBE7A" w14:textId="77777777" w:rsidR="00222E18" w:rsidRPr="00837EC6" w:rsidRDefault="00222E1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- скашивание, полив и очистка газона от мусора (в летний период);</w:t>
      </w:r>
    </w:p>
    <w:p w14:paraId="2B2EF8E1" w14:textId="7FEC9A52" w:rsidR="00222E18" w:rsidRPr="00837EC6" w:rsidRDefault="00222E18" w:rsidP="001A174C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1A174C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</w:t>
      </w:r>
      <w:proofErr w:type="spellStart"/>
      <w:r w:rsidR="001A174C" w:rsidRPr="00837EC6">
        <w:rPr>
          <w:rFonts w:ascii="Times New Roman" w:hAnsi="Times New Roman" w:cs="Times New Roman"/>
          <w:color w:val="auto"/>
          <w:sz w:val="28"/>
          <w:szCs w:val="28"/>
        </w:rPr>
        <w:t>противогололедными</w:t>
      </w:r>
      <w:proofErr w:type="spellEnd"/>
      <w:r w:rsidR="001A174C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материалами,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очистка </w:t>
      </w:r>
      <w:r w:rsidR="00B25E35" w:rsidRPr="00837EC6">
        <w:rPr>
          <w:rFonts w:ascii="Times New Roman" w:hAnsi="Times New Roman" w:cs="Times New Roman"/>
          <w:color w:val="auto"/>
          <w:sz w:val="28"/>
          <w:szCs w:val="28"/>
        </w:rPr>
        <w:t>от снега</w:t>
      </w:r>
      <w:r w:rsidR="00D62257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="004B0B0E" w:rsidRPr="00837EC6">
        <w:rPr>
          <w:rFonts w:ascii="Times New Roman" w:hAnsi="Times New Roman" w:cs="Times New Roman"/>
          <w:color w:val="auto"/>
          <w:sz w:val="28"/>
          <w:szCs w:val="28"/>
        </w:rPr>
        <w:t>и наледи</w:t>
      </w:r>
      <w:r w:rsidR="00015051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DFF" w:rsidRPr="00837EC6">
        <w:rPr>
          <w:rFonts w:ascii="Times New Roman" w:hAnsi="Times New Roman" w:cs="Times New Roman"/>
          <w:color w:val="auto"/>
          <w:sz w:val="28"/>
          <w:szCs w:val="28"/>
        </w:rPr>
        <w:t>участк</w:t>
      </w:r>
      <w:r w:rsidR="00AA3C10" w:rsidRPr="00837EC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56DFF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5051" w:rsidRPr="00837EC6">
        <w:rPr>
          <w:rFonts w:ascii="Times New Roman" w:hAnsi="Times New Roman" w:cs="Times New Roman"/>
          <w:color w:val="auto"/>
          <w:sz w:val="28"/>
          <w:szCs w:val="28"/>
        </w:rPr>
        <w:t>прилегающей территории, на которо</w:t>
      </w:r>
      <w:r w:rsidR="00656DFF" w:rsidRPr="00837EC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15051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движение пешеходов</w:t>
      </w:r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B0B0E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формирование снега и наледи в снежные валы</w:t>
      </w:r>
      <w:r w:rsidR="00D62257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>(в зимний период)</w:t>
      </w:r>
      <w:r w:rsidR="008B1711" w:rsidRPr="00837EC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3511FBB" w14:textId="7A396F99" w:rsidR="0038669F" w:rsidRPr="00837EC6" w:rsidRDefault="00AC0820" w:rsidP="00760F27">
      <w:pPr>
        <w:spacing w:after="0" w:line="310" w:lineRule="exact"/>
        <w:ind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A3C10" w:rsidRPr="00837EC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37EC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ица, участвующие в содержании прилегающих территорий</w:t>
      </w:r>
      <w:r w:rsidR="00D62257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="003F5760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к индивидуальным жилым домам, домам блокированной застройки, </w:t>
      </w:r>
      <w:r w:rsidR="003F5760" w:rsidRPr="00837EC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земельным участкам с разрешенным использованием для ведения личного </w:t>
      </w:r>
      <w:r w:rsidR="003F5760" w:rsidRPr="00837EC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lastRenderedPageBreak/>
        <w:t>подсобного хозяйства</w:t>
      </w:r>
      <w:r w:rsidR="003F5760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8669F" w:rsidRPr="00837EC6">
        <w:rPr>
          <w:rFonts w:ascii="Times New Roman" w:hAnsi="Times New Roman" w:cs="Times New Roman"/>
          <w:color w:val="auto"/>
          <w:sz w:val="28"/>
          <w:szCs w:val="28"/>
        </w:rPr>
        <w:t>границах соответствующих прилегающих территорий осуществляют следующие виды работ:</w:t>
      </w:r>
      <w:r w:rsidR="00075133"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  <w:t xml:space="preserve"> </w:t>
      </w:r>
    </w:p>
    <w:p w14:paraId="3A3B2612" w14:textId="2911F450" w:rsidR="0038669F" w:rsidRPr="00837EC6" w:rsidRDefault="0038669F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- </w:t>
      </w:r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уборка (очистка) прилегающей территории от мусора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(в летний</w:t>
      </w:r>
      <w:r w:rsidR="008B1711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и зимний периоды);</w:t>
      </w:r>
    </w:p>
    <w:p w14:paraId="2B822EF4" w14:textId="77777777" w:rsidR="00837EC6" w:rsidRPr="00517EC3" w:rsidRDefault="00837EC6" w:rsidP="00837EC6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- скашивание травы при достижении высоты травяного покрова более 30 см (в летний период).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7E41C8B4" w14:textId="750A2AD0" w:rsidR="00AC0820" w:rsidRDefault="00AC0820" w:rsidP="00760F27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- очистка от снега и наледи</w:t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70CF" w:rsidRPr="00AA3C10">
        <w:rPr>
          <w:rFonts w:ascii="Times New Roman" w:hAnsi="Times New Roman" w:cs="Times New Roman"/>
          <w:color w:val="auto"/>
          <w:sz w:val="28"/>
          <w:szCs w:val="28"/>
        </w:rPr>
        <w:t>участк</w:t>
      </w:r>
      <w:r w:rsidR="00AA3C10" w:rsidRPr="00AA3C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670C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>прилегающей территории,</w:t>
      </w:r>
      <w:r w:rsidR="00D62257" w:rsidRPr="00D622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>на которо</w:t>
      </w:r>
      <w:r w:rsidR="005670CF" w:rsidRPr="00AA3C1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движение пешеходов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(в зимний период)</w:t>
      </w:r>
      <w:r w:rsidR="003004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4FE6095" w14:textId="27411057" w:rsidR="001837A7" w:rsidRPr="00AA3C10" w:rsidRDefault="003F5760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1.</w:t>
      </w:r>
      <w:r w:rsidR="00AA3C10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6</w:t>
      </w: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 </w:t>
      </w:r>
      <w:proofErr w:type="gramStart"/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В случае наличия соглашения, заключенного физическими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br/>
        <w:t>и (или)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юридическими лицами с администрацией муниципального образования об уборке территорий общего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пользования и </w:t>
      </w:r>
      <w:r w:rsidR="001A174C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определения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данн</w:t>
      </w:r>
      <w:r w:rsidR="001A174C" w:rsidRPr="00517EC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м соглашени</w:t>
      </w:r>
      <w:r w:rsidR="001A174C" w:rsidRPr="00517EC3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E22" w:rsidRPr="00517EC3">
        <w:rPr>
          <w:rFonts w:ascii="Times New Roman" w:hAnsi="Times New Roman" w:cs="Times New Roman"/>
          <w:color w:val="auto"/>
          <w:sz w:val="28"/>
          <w:szCs w:val="28"/>
        </w:rPr>
        <w:t>границ прилегающих территорий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B4E22" w:rsidRPr="00517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видов и периодичности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по содержанию прилегающих территорий, отличных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от установленных 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настоящи</w:t>
      </w: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ми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Правил</w:t>
      </w: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ами,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подлежат применению положения соответствующего соглашения.</w:t>
      </w:r>
      <w:proofErr w:type="gramEnd"/>
    </w:p>
    <w:p w14:paraId="0DCC0E32" w14:textId="61FECE82" w:rsidR="001837A7" w:rsidRPr="00AA3C10" w:rsidRDefault="0070563D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9660D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3C10" w:rsidRPr="00AA3C1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9660D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C7B36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иц</w:t>
      </w:r>
      <w:r w:rsidR="003F5760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а, </w:t>
      </w:r>
      <w:r w:rsidR="00AC0820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участвующие в содержании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прилегающих территорий</w:t>
      </w:r>
      <w:r w:rsidR="00AC0820" w:rsidRPr="00AA3C1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в границах соответствующих прилегающих территорий соблюд</w:t>
      </w:r>
      <w:r w:rsidR="004E485B" w:rsidRPr="00AA3C10">
        <w:rPr>
          <w:rFonts w:ascii="Times New Roman" w:hAnsi="Times New Roman" w:cs="Times New Roman"/>
          <w:color w:val="auto"/>
          <w:sz w:val="28"/>
          <w:szCs w:val="28"/>
        </w:rPr>
        <w:t>ают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следующи</w:t>
      </w:r>
      <w:r w:rsidR="004E485B" w:rsidRPr="00AA3C1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запрет</w:t>
      </w:r>
      <w:r w:rsidR="004E485B" w:rsidRPr="00AA3C1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8495460" w14:textId="77777777" w:rsidR="001837A7" w:rsidRPr="00E32E90" w:rsidRDefault="001837A7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14:paraId="19B3B962" w14:textId="673C0438" w:rsidR="000D0105" w:rsidRPr="00AA3C10" w:rsidRDefault="003237B0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="003F576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переставлять элементы благоустройства</w:t>
      </w:r>
      <w:r w:rsidR="000D010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D0105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без согласования с собственником;</w:t>
      </w:r>
    </w:p>
    <w:p w14:paraId="6036DA43" w14:textId="73F29125" w:rsidR="001837A7" w:rsidRPr="00E32E90" w:rsidRDefault="000D0105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3)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повреждать зеленые насаждения;</w:t>
      </w:r>
    </w:p>
    <w:p w14:paraId="3360320E" w14:textId="152CB704" w:rsidR="001837A7" w:rsidRPr="00E32E90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 хранить разукомплектованные транспортные средства;</w:t>
      </w:r>
    </w:p>
    <w:p w14:paraId="0C6D0447" w14:textId="71DFC4F1" w:rsidR="001837A7" w:rsidRPr="00E32E90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5)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размещать тару, промышленные товары и иные предметы торговли на тротуарах, газонах;</w:t>
      </w:r>
    </w:p>
    <w:p w14:paraId="4D49CC51" w14:textId="1BD72BC4" w:rsidR="001837A7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6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 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выдвигать или перемещать с прилегающей территории снег</w:t>
      </w:r>
      <w:r w:rsidR="002F37BD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наледь на проезжую часть </w:t>
      </w:r>
      <w:r w:rsidR="001837A7" w:rsidRPr="007B25A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дорог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F37B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сооружения ливневой канализации;</w:t>
      </w:r>
    </w:p>
    <w:p w14:paraId="73777EC9" w14:textId="28B6C04B" w:rsidR="00D4670D" w:rsidRPr="00E32E90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7</w:t>
      </w:r>
      <w:r w:rsidR="00D4670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) ограждать прилегающую территорию</w:t>
      </w:r>
      <w:r w:rsidR="00697F4A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;</w:t>
      </w:r>
    </w:p>
    <w:p w14:paraId="4A47CC32" w14:textId="5CE2725A" w:rsidR="00D67BB8" w:rsidRPr="00E32E90" w:rsidRDefault="003F5760" w:rsidP="00C07218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8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) ины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запрет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ы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, установленны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законодательством Российской Федерации.</w:t>
      </w:r>
    </w:p>
    <w:p w14:paraId="0599114A" w14:textId="6E908A6D" w:rsidR="00BF5C1A" w:rsidRDefault="00E32E90" w:rsidP="00BF5C1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760">
        <w:rPr>
          <w:rFonts w:ascii="Times New Roman" w:hAnsi="Times New Roman" w:cs="Times New Roman"/>
          <w:sz w:val="28"/>
          <w:szCs w:val="28"/>
        </w:rPr>
        <w:t>1.</w:t>
      </w:r>
      <w:r w:rsidR="00AA3C10">
        <w:rPr>
          <w:rFonts w:ascii="Times New Roman" w:hAnsi="Times New Roman" w:cs="Times New Roman"/>
          <w:sz w:val="28"/>
          <w:szCs w:val="28"/>
        </w:rPr>
        <w:t>8</w:t>
      </w:r>
      <w:r w:rsidRPr="003F5760">
        <w:rPr>
          <w:rFonts w:ascii="Times New Roman" w:hAnsi="Times New Roman" w:cs="Times New Roman"/>
          <w:sz w:val="28"/>
          <w:szCs w:val="28"/>
        </w:rPr>
        <w:t>. Участие, в том числе финансовое, в содержании прилегающей территории нескольки</w:t>
      </w:r>
      <w:r w:rsidR="00BF5C1A">
        <w:rPr>
          <w:rFonts w:ascii="Times New Roman" w:hAnsi="Times New Roman" w:cs="Times New Roman"/>
          <w:sz w:val="28"/>
          <w:szCs w:val="28"/>
        </w:rPr>
        <w:t xml:space="preserve">х </w:t>
      </w:r>
      <w:r w:rsidRPr="003F5760">
        <w:rPr>
          <w:rFonts w:ascii="Times New Roman" w:hAnsi="Times New Roman" w:cs="Times New Roman"/>
          <w:sz w:val="28"/>
          <w:szCs w:val="28"/>
        </w:rPr>
        <w:t>собственник</w:t>
      </w:r>
      <w:r w:rsidR="00BF5C1A">
        <w:rPr>
          <w:rFonts w:ascii="Times New Roman" w:hAnsi="Times New Roman" w:cs="Times New Roman"/>
          <w:sz w:val="28"/>
          <w:szCs w:val="28"/>
        </w:rPr>
        <w:t xml:space="preserve">ов и (или) </w:t>
      </w:r>
      <w:r w:rsidR="00BF5C1A" w:rsidRPr="00E32E90">
        <w:rPr>
          <w:rFonts w:ascii="Times New Roman" w:hAnsi="Times New Roman" w:cs="Times New Roman"/>
          <w:sz w:val="28"/>
          <w:szCs w:val="28"/>
        </w:rPr>
        <w:t>лиц, которые владеют зданием, строением, сооружением, земельным участком на ином законном основании</w:t>
      </w:r>
      <w:r w:rsidR="00BF5C1A">
        <w:rPr>
          <w:rFonts w:ascii="Times New Roman" w:hAnsi="Times New Roman" w:cs="Times New Roman"/>
          <w:sz w:val="28"/>
          <w:szCs w:val="28"/>
        </w:rPr>
        <w:t xml:space="preserve"> </w:t>
      </w:r>
      <w:r w:rsidRPr="003F5760">
        <w:rPr>
          <w:rFonts w:ascii="Times New Roman" w:hAnsi="Times New Roman" w:cs="Times New Roman"/>
          <w:sz w:val="28"/>
          <w:szCs w:val="28"/>
        </w:rPr>
        <w:t>осуществляется с учетом соглашения между ними</w:t>
      </w:r>
      <w:r w:rsidR="007F22F7" w:rsidRPr="003F5760">
        <w:rPr>
          <w:rFonts w:ascii="Times New Roman" w:hAnsi="Times New Roman" w:cs="Times New Roman"/>
          <w:sz w:val="28"/>
          <w:szCs w:val="28"/>
        </w:rPr>
        <w:br/>
      </w:r>
      <w:r w:rsidRPr="003F5760">
        <w:rPr>
          <w:rFonts w:ascii="Times New Roman" w:hAnsi="Times New Roman" w:cs="Times New Roman"/>
          <w:sz w:val="28"/>
          <w:szCs w:val="28"/>
        </w:rPr>
        <w:t>(при наличии соглашения).</w:t>
      </w:r>
    </w:p>
    <w:p w14:paraId="61552790" w14:textId="51E7F928" w:rsidR="004468CA" w:rsidRPr="00517EC3" w:rsidRDefault="00D22162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EC3">
        <w:rPr>
          <w:rFonts w:ascii="Times New Roman" w:hAnsi="Times New Roman" w:cs="Times New Roman"/>
          <w:sz w:val="28"/>
          <w:szCs w:val="28"/>
        </w:rPr>
        <w:t>1.</w:t>
      </w:r>
      <w:r w:rsidR="00AA3C10" w:rsidRPr="00517EC3">
        <w:rPr>
          <w:rFonts w:ascii="Times New Roman" w:hAnsi="Times New Roman" w:cs="Times New Roman"/>
          <w:sz w:val="28"/>
          <w:szCs w:val="28"/>
        </w:rPr>
        <w:t>9</w:t>
      </w:r>
      <w:r w:rsidRPr="00517EC3">
        <w:rPr>
          <w:rFonts w:ascii="Times New Roman" w:hAnsi="Times New Roman" w:cs="Times New Roman"/>
          <w:sz w:val="28"/>
          <w:szCs w:val="28"/>
        </w:rPr>
        <w:t xml:space="preserve">.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пересечения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прилегающих территорий двух или более объектов</w:t>
      </w:r>
      <w:r w:rsidR="006F3D60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имеющих одинаковый метраж, </w:t>
      </w:r>
      <w:r w:rsidR="00872E63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их границы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определяются </w:t>
      </w:r>
      <w:r w:rsidR="0005399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 равном удалении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между объектами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304C5D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При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>пересечени</w:t>
      </w:r>
      <w:r w:rsidR="00304C5D" w:rsidRPr="00517EC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прилегающих территорий двух или более объектов, имею</w:t>
      </w:r>
      <w:r w:rsidR="00304C5D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щих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различный метраж, </w:t>
      </w:r>
      <w:r w:rsidR="00767FE3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их границы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определяются </w:t>
      </w:r>
      <w:r w:rsidR="00C07218" w:rsidRPr="00517EC3">
        <w:rPr>
          <w:rFonts w:ascii="Times New Roman" w:hAnsi="Times New Roman" w:cs="Times New Roman"/>
          <w:sz w:val="28"/>
          <w:szCs w:val="28"/>
        </w:rPr>
        <w:t xml:space="preserve">на расстоянии, </w:t>
      </w:r>
      <w:r w:rsidR="0005399F" w:rsidRPr="00517EC3">
        <w:rPr>
          <w:rFonts w:ascii="Times New Roman" w:hAnsi="Times New Roman" w:cs="Times New Roman"/>
          <w:sz w:val="28"/>
          <w:szCs w:val="28"/>
        </w:rPr>
        <w:t>п</w:t>
      </w:r>
      <w:r w:rsidR="00C07218" w:rsidRPr="00517EC3">
        <w:rPr>
          <w:rFonts w:ascii="Times New Roman" w:hAnsi="Times New Roman" w:cs="Times New Roman"/>
          <w:sz w:val="28"/>
          <w:szCs w:val="28"/>
        </w:rPr>
        <w:t>ропорциональном общей площади каждого из указанных объектов.</w:t>
      </w:r>
      <w:r w:rsidR="0005399F" w:rsidRPr="00517EC3">
        <w:rPr>
          <w:rFonts w:ascii="Times New Roman" w:hAnsi="Times New Roman" w:cs="Times New Roman"/>
          <w:sz w:val="28"/>
          <w:szCs w:val="28"/>
        </w:rPr>
        <w:t xml:space="preserve"> </w:t>
      </w:r>
      <w:r w:rsidR="004468CA" w:rsidRPr="00517E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Границы </w:t>
      </w:r>
      <w:r w:rsidR="004468CA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прилегающих территорий, установленные настоящим </w:t>
      </w:r>
      <w:r w:rsidR="0005399F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пунктом, </w:t>
      </w:r>
      <w:r w:rsidR="004468CA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 быть изменены путем заключения соглашения между собственниками и (или) иными законными владельцами объектов.</w:t>
      </w:r>
    </w:p>
    <w:p w14:paraId="12D508FA" w14:textId="71A522F1" w:rsidR="00C42978" w:rsidRDefault="003A40BB" w:rsidP="00760F27">
      <w:pPr>
        <w:spacing w:after="1" w:line="240" w:lineRule="auto"/>
        <w:ind w:firstLine="851"/>
        <w:jc w:val="both"/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</w:pPr>
      <w:r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lastRenderedPageBreak/>
        <w:t>1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.1</w:t>
      </w:r>
      <w:r w:rsidR="00690183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0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. </w:t>
      </w:r>
      <w:proofErr w:type="gramStart"/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Уполномоченны</w:t>
      </w:r>
      <w:r w:rsidR="00E5166E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й орган местного самоуправления Садовского сельского поселения 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представляет информацию</w:t>
      </w:r>
      <w:r w:rsidR="001F0BA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br/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="008726DF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br/>
        <w:t>в отношении которых установлены границы прилегающ</w:t>
      </w:r>
      <w:r w:rsidR="00890F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ей</w:t>
      </w:r>
      <w:r w:rsidR="008726DF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территории,</w:t>
      </w:r>
      <w:r w:rsidR="001F0BA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br/>
        <w:t>в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течение 10 рабочих дней со дня поступления </w:t>
      </w:r>
      <w:r w:rsidR="001F0BA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соответствующего запроса, </w:t>
      </w:r>
      <w:r w:rsidR="001F0BAD" w:rsidRPr="00E32E90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если</w:t>
      </w:r>
      <w:proofErr w:type="gramEnd"/>
      <w:r w:rsidR="001F0BAD" w:rsidRPr="00E32E90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 xml:space="preserve"> иное не предусмотрено законодательством Российской Федерации, законодательством Волгоградской области</w:t>
      </w:r>
      <w:proofErr w:type="gramStart"/>
      <w:r w:rsidR="001F0BAD" w:rsidRPr="00E32E90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.</w:t>
      </w:r>
      <w:r w:rsidR="00403D82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"</w:t>
      </w:r>
      <w:r w:rsidR="00BF5E9E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.</w:t>
      </w:r>
      <w:proofErr w:type="gramEnd"/>
    </w:p>
    <w:p w14:paraId="3F37A61B" w14:textId="77777777" w:rsidR="00E5166E" w:rsidRPr="00E32E90" w:rsidRDefault="00E5166E" w:rsidP="00760F27">
      <w:pPr>
        <w:spacing w:after="1" w:line="240" w:lineRule="auto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</w:p>
    <w:p w14:paraId="11C621E2" w14:textId="77777777" w:rsidR="001837A7" w:rsidRPr="00E32E90" w:rsidRDefault="003A40BB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2</w:t>
      </w:r>
      <w:r w:rsidR="000C2784" w:rsidRPr="00E32E90">
        <w:rPr>
          <w:rFonts w:ascii="Times New Roman" w:hAnsi="Times New Roman" w:cs="Times New Roman"/>
          <w:sz w:val="28"/>
          <w:szCs w:val="28"/>
        </w:rPr>
        <w:t xml:space="preserve">. </w:t>
      </w:r>
      <w:r w:rsidR="001837A7" w:rsidRPr="00E32E9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90EA461" w14:textId="2311DEA0" w:rsidR="001837A7" w:rsidRDefault="001837A7" w:rsidP="000D24CF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965DCA" w14:textId="77777777" w:rsidR="00760F27" w:rsidRPr="00E32E90" w:rsidRDefault="00760F27" w:rsidP="000D24CF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C50FCE" w14:textId="77777777" w:rsidR="001837A7" w:rsidRPr="00E32E90" w:rsidRDefault="001837A7" w:rsidP="000D24CF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Глава _</w:t>
      </w:r>
      <w:r w:rsidRPr="00E32E90">
        <w:rPr>
          <w:rFonts w:ascii="Times New Roman" w:hAnsi="Times New Roman" w:cs="Times New Roman"/>
          <w:i/>
          <w:iCs/>
          <w:sz w:val="28"/>
          <w:szCs w:val="28"/>
        </w:rPr>
        <w:t>___________</w:t>
      </w:r>
    </w:p>
    <w:p w14:paraId="44327904" w14:textId="2D88C393" w:rsidR="001837A7" w:rsidRPr="00E5166E" w:rsidRDefault="00E5166E" w:rsidP="000D24CF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5166E">
        <w:rPr>
          <w:rFonts w:ascii="Times New Roman" w:hAnsi="Times New Roman" w:cs="Times New Roman"/>
          <w:iCs/>
          <w:sz w:val="28"/>
          <w:szCs w:val="28"/>
        </w:rPr>
        <w:t>Садовского сельского поселения</w:t>
      </w:r>
      <w:r>
        <w:rPr>
          <w:rFonts w:ascii="Times New Roman" w:hAnsi="Times New Roman" w:cs="Times New Roman"/>
          <w:iCs/>
          <w:sz w:val="28"/>
          <w:szCs w:val="28"/>
        </w:rPr>
        <w:t>:                                   Ю. Н. Курганов</w:t>
      </w:r>
      <w:bookmarkStart w:id="2" w:name="_GoBack"/>
      <w:bookmarkEnd w:id="2"/>
    </w:p>
    <w:sectPr w:rsidR="001837A7" w:rsidRPr="00E5166E" w:rsidSect="00517EC3">
      <w:headerReference w:type="default" r:id="rId9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83724" w14:textId="77777777" w:rsidR="00D367D3" w:rsidRDefault="00D367D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0AA537" w14:textId="77777777" w:rsidR="00D367D3" w:rsidRDefault="00D367D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63C31C1F" w14:textId="77777777" w:rsidR="00D367D3" w:rsidRDefault="00D367D3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A5735" w14:textId="77777777" w:rsidR="00D367D3" w:rsidRDefault="00D367D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DD2FEA" w14:textId="77777777" w:rsidR="00D367D3" w:rsidRDefault="00D367D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650AE967" w14:textId="77777777" w:rsidR="00D367D3" w:rsidRDefault="00D367D3">
      <w:pPr>
        <w:spacing w:after="0" w:line="240" w:lineRule="auto"/>
        <w:rPr>
          <w:rFonts w:cs="Times New Roman"/>
        </w:rPr>
      </w:pPr>
    </w:p>
  </w:footnote>
  <w:footnote w:id="2">
    <w:p w14:paraId="63E59068" w14:textId="71BAFF4E" w:rsidR="00353C2C" w:rsidRPr="00353C2C" w:rsidRDefault="00353C2C" w:rsidP="00353C2C">
      <w:pPr>
        <w:pStyle w:val="af1"/>
        <w:jc w:val="both"/>
        <w:rPr>
          <w:rFonts w:ascii="Times New Roman" w:hAnsi="Times New Roman" w:cs="Times New Roman"/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A01C7" w14:textId="77777777" w:rsidR="00661629" w:rsidRDefault="00661629">
    <w:pPr>
      <w:pStyle w:val="ab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E5166E">
      <w:rPr>
        <w:noProof/>
      </w:rPr>
      <w:t>4</w:t>
    </w:r>
    <w:r>
      <w:fldChar w:fldCharType="end"/>
    </w:r>
  </w:p>
  <w:p w14:paraId="7E230588" w14:textId="77777777" w:rsidR="00661629" w:rsidRDefault="00661629">
    <w:pPr>
      <w:pStyle w:val="ab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48"/>
    <w:rsid w:val="000005DC"/>
    <w:rsid w:val="000053F3"/>
    <w:rsid w:val="000056C6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5C00"/>
    <w:rsid w:val="000667FA"/>
    <w:rsid w:val="000702A5"/>
    <w:rsid w:val="00070374"/>
    <w:rsid w:val="00073F82"/>
    <w:rsid w:val="00074BDD"/>
    <w:rsid w:val="00075133"/>
    <w:rsid w:val="000767ED"/>
    <w:rsid w:val="0008174E"/>
    <w:rsid w:val="000825E9"/>
    <w:rsid w:val="0008264A"/>
    <w:rsid w:val="000827DE"/>
    <w:rsid w:val="000860A1"/>
    <w:rsid w:val="00092948"/>
    <w:rsid w:val="00092FC1"/>
    <w:rsid w:val="000A199C"/>
    <w:rsid w:val="000A267A"/>
    <w:rsid w:val="000A73D3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2E18"/>
    <w:rsid w:val="0023035F"/>
    <w:rsid w:val="00231603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471"/>
    <w:rsid w:val="0030058B"/>
    <w:rsid w:val="003015E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70D1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A1646"/>
    <w:rsid w:val="003A20C8"/>
    <w:rsid w:val="003A2701"/>
    <w:rsid w:val="003A323A"/>
    <w:rsid w:val="003A40BB"/>
    <w:rsid w:val="003A46EB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48F"/>
    <w:rsid w:val="0042276A"/>
    <w:rsid w:val="00422A47"/>
    <w:rsid w:val="00424502"/>
    <w:rsid w:val="00426391"/>
    <w:rsid w:val="004266D5"/>
    <w:rsid w:val="00426A50"/>
    <w:rsid w:val="00426D12"/>
    <w:rsid w:val="00432862"/>
    <w:rsid w:val="00433DFD"/>
    <w:rsid w:val="00435258"/>
    <w:rsid w:val="0043747E"/>
    <w:rsid w:val="004468CA"/>
    <w:rsid w:val="00446B9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6218"/>
    <w:rsid w:val="00471113"/>
    <w:rsid w:val="00471939"/>
    <w:rsid w:val="00473109"/>
    <w:rsid w:val="00475311"/>
    <w:rsid w:val="004763B6"/>
    <w:rsid w:val="00477B44"/>
    <w:rsid w:val="004824E8"/>
    <w:rsid w:val="00482B64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62C8E"/>
    <w:rsid w:val="005655AF"/>
    <w:rsid w:val="0056661E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24BF"/>
    <w:rsid w:val="005B5958"/>
    <w:rsid w:val="005B7A50"/>
    <w:rsid w:val="005C3FFC"/>
    <w:rsid w:val="005D0399"/>
    <w:rsid w:val="005D0C2D"/>
    <w:rsid w:val="005D54CC"/>
    <w:rsid w:val="005D5F82"/>
    <w:rsid w:val="005D76DD"/>
    <w:rsid w:val="005E0AF7"/>
    <w:rsid w:val="005E14CD"/>
    <w:rsid w:val="005E2E3B"/>
    <w:rsid w:val="005E3BFF"/>
    <w:rsid w:val="005E4A96"/>
    <w:rsid w:val="005E57D8"/>
    <w:rsid w:val="005E62BE"/>
    <w:rsid w:val="00604C6B"/>
    <w:rsid w:val="00605237"/>
    <w:rsid w:val="006067F9"/>
    <w:rsid w:val="00607213"/>
    <w:rsid w:val="006101CA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6051"/>
    <w:rsid w:val="006D02A6"/>
    <w:rsid w:val="006D3001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6B3C"/>
    <w:rsid w:val="0080010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37EC6"/>
    <w:rsid w:val="00845AA3"/>
    <w:rsid w:val="0085028D"/>
    <w:rsid w:val="00852A7F"/>
    <w:rsid w:val="0085414E"/>
    <w:rsid w:val="00856C65"/>
    <w:rsid w:val="008646FE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711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1DC"/>
    <w:rsid w:val="00951F22"/>
    <w:rsid w:val="009542F2"/>
    <w:rsid w:val="0095792E"/>
    <w:rsid w:val="00964D44"/>
    <w:rsid w:val="00965804"/>
    <w:rsid w:val="00966F61"/>
    <w:rsid w:val="009742D5"/>
    <w:rsid w:val="00974319"/>
    <w:rsid w:val="00982C0A"/>
    <w:rsid w:val="009836CA"/>
    <w:rsid w:val="00985C61"/>
    <w:rsid w:val="00986A1B"/>
    <w:rsid w:val="00987374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22F4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64BF"/>
    <w:rsid w:val="00B370E3"/>
    <w:rsid w:val="00B423E8"/>
    <w:rsid w:val="00B4592F"/>
    <w:rsid w:val="00B50DBA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84F09"/>
    <w:rsid w:val="00B90986"/>
    <w:rsid w:val="00B916E5"/>
    <w:rsid w:val="00B957F4"/>
    <w:rsid w:val="00B96DEC"/>
    <w:rsid w:val="00BA1346"/>
    <w:rsid w:val="00BA22E1"/>
    <w:rsid w:val="00BA2766"/>
    <w:rsid w:val="00BA46F1"/>
    <w:rsid w:val="00BA66EB"/>
    <w:rsid w:val="00BB085D"/>
    <w:rsid w:val="00BB7EDA"/>
    <w:rsid w:val="00BC5DD1"/>
    <w:rsid w:val="00BC7099"/>
    <w:rsid w:val="00BD44C9"/>
    <w:rsid w:val="00BD6DE4"/>
    <w:rsid w:val="00BE21AD"/>
    <w:rsid w:val="00BE22E1"/>
    <w:rsid w:val="00BE32EB"/>
    <w:rsid w:val="00BE44AB"/>
    <w:rsid w:val="00BE46D2"/>
    <w:rsid w:val="00BE5F9C"/>
    <w:rsid w:val="00BF1098"/>
    <w:rsid w:val="00BF4F16"/>
    <w:rsid w:val="00BF5C1A"/>
    <w:rsid w:val="00BF5E9E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C18F7"/>
    <w:rsid w:val="00CC6E82"/>
    <w:rsid w:val="00CC7F64"/>
    <w:rsid w:val="00CD5983"/>
    <w:rsid w:val="00CD655F"/>
    <w:rsid w:val="00CE25E3"/>
    <w:rsid w:val="00CE50D1"/>
    <w:rsid w:val="00CE552D"/>
    <w:rsid w:val="00CE5CB3"/>
    <w:rsid w:val="00CE7F84"/>
    <w:rsid w:val="00CF14F0"/>
    <w:rsid w:val="00CF7D20"/>
    <w:rsid w:val="00D12B7B"/>
    <w:rsid w:val="00D17C18"/>
    <w:rsid w:val="00D20AFC"/>
    <w:rsid w:val="00D22162"/>
    <w:rsid w:val="00D2321B"/>
    <w:rsid w:val="00D24524"/>
    <w:rsid w:val="00D25A04"/>
    <w:rsid w:val="00D27631"/>
    <w:rsid w:val="00D31634"/>
    <w:rsid w:val="00D32140"/>
    <w:rsid w:val="00D32588"/>
    <w:rsid w:val="00D330D6"/>
    <w:rsid w:val="00D33C89"/>
    <w:rsid w:val="00D34F53"/>
    <w:rsid w:val="00D367D3"/>
    <w:rsid w:val="00D408AF"/>
    <w:rsid w:val="00D41BC9"/>
    <w:rsid w:val="00D43E57"/>
    <w:rsid w:val="00D455FC"/>
    <w:rsid w:val="00D4670D"/>
    <w:rsid w:val="00D576F3"/>
    <w:rsid w:val="00D57CEE"/>
    <w:rsid w:val="00D62257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9666A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71D4"/>
    <w:rsid w:val="00E50E34"/>
    <w:rsid w:val="00E5166E"/>
    <w:rsid w:val="00E54070"/>
    <w:rsid w:val="00E544E8"/>
    <w:rsid w:val="00E54575"/>
    <w:rsid w:val="00E553A5"/>
    <w:rsid w:val="00E56BCD"/>
    <w:rsid w:val="00E570C9"/>
    <w:rsid w:val="00E7014D"/>
    <w:rsid w:val="00E71C66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087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8B08-3373-4D19-99A8-A2C37075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9967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creator>Мальцев Роман Николаевич</dc:creator>
  <cp:lastModifiedBy>1</cp:lastModifiedBy>
  <cp:revision>6</cp:revision>
  <cp:lastPrinted>2023-03-15T13:44:00Z</cp:lastPrinted>
  <dcterms:created xsi:type="dcterms:W3CDTF">2023-03-29T11:22:00Z</dcterms:created>
  <dcterms:modified xsi:type="dcterms:W3CDTF">2023-05-03T07:28:00Z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