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70" w:rsidRDefault="00EB2A70" w:rsidP="00EB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САДОВСКОГОСЕЛЬСКОГО ПОСЕЛЕНИЯ</w:t>
      </w:r>
    </w:p>
    <w:p w:rsidR="00EB2A70" w:rsidRDefault="00EB2A70" w:rsidP="00EB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БЫКОВСКОГО МУНИЦИПАЛЬНОГО РАЙОНА</w:t>
      </w:r>
    </w:p>
    <w:p w:rsidR="00EB2A70" w:rsidRDefault="00EB2A70" w:rsidP="00EB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EB2A70" w:rsidRDefault="00EB2A70" w:rsidP="00EB2A7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B2A70" w:rsidTr="00EB2A70">
        <w:trPr>
          <w:trHeight w:val="180"/>
        </w:trPr>
        <w:tc>
          <w:tcPr>
            <w:tcW w:w="93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B2A70" w:rsidRDefault="00EB2A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EB2A70" w:rsidRDefault="00EB2A70" w:rsidP="00EB2A70">
      <w:pPr>
        <w:rPr>
          <w:sz w:val="28"/>
          <w:szCs w:val="28"/>
        </w:rPr>
      </w:pPr>
    </w:p>
    <w:p w:rsidR="00EB2A70" w:rsidRDefault="00EB2A70" w:rsidP="00EB2A70">
      <w:pPr>
        <w:rPr>
          <w:sz w:val="28"/>
          <w:szCs w:val="28"/>
        </w:rPr>
      </w:pPr>
    </w:p>
    <w:p w:rsidR="00EB2A70" w:rsidRDefault="00EB2A70" w:rsidP="00EB2A70">
      <w:r>
        <w:t>11 октября  2016 г.                   № 78</w:t>
      </w:r>
    </w:p>
    <w:p w:rsidR="00EB2A70" w:rsidRDefault="00EB2A70" w:rsidP="00EB2A70"/>
    <w:p w:rsidR="00EB2A70" w:rsidRDefault="00EB2A70" w:rsidP="00EB2A70">
      <w:r>
        <w:t xml:space="preserve">Об утверждении Перечня муниципального </w:t>
      </w:r>
    </w:p>
    <w:p w:rsidR="00EB2A70" w:rsidRDefault="00EB2A70" w:rsidP="00EB2A70">
      <w:r>
        <w:t xml:space="preserve"> имущества Садовского сельского поселения </w:t>
      </w:r>
    </w:p>
    <w:p w:rsidR="00EB2A70" w:rsidRDefault="00EB2A70" w:rsidP="00EB2A70">
      <w:r>
        <w:t>Быковского муниципального района,</w:t>
      </w:r>
    </w:p>
    <w:p w:rsidR="00EB2A70" w:rsidRDefault="00EB2A70" w:rsidP="00EB2A70">
      <w:r>
        <w:t xml:space="preserve"> для субъектов малого и среднего предпринимательства.</w:t>
      </w:r>
    </w:p>
    <w:p w:rsidR="00EB2A70" w:rsidRDefault="00EB2A70" w:rsidP="00EB2A70"/>
    <w:p w:rsidR="00EB2A70" w:rsidRDefault="00EB2A70" w:rsidP="00EB2A70">
      <w:proofErr w:type="gramStart"/>
      <w:r>
        <w:t>В соответствии с Федеральным законом от 24.07.2007 г. № 209 -ФЗ «О развитии малого и среднего предпринимательства, Федеральным законом от 22.07. 2008 г № 159 -ФЗ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proofErr w:type="gramEnd"/>
    </w:p>
    <w:p w:rsidR="00EB2A70" w:rsidRDefault="00EB2A70" w:rsidP="00EB2A70"/>
    <w:p w:rsidR="00EB2A70" w:rsidRDefault="00EB2A70" w:rsidP="00EB2A70">
      <w:r>
        <w:t>ПОСТАНОВЛЯЮ:</w:t>
      </w:r>
    </w:p>
    <w:p w:rsidR="00EB2A70" w:rsidRDefault="00EB2A70" w:rsidP="00EB2A70">
      <w:pPr>
        <w:numPr>
          <w:ilvl w:val="0"/>
          <w:numId w:val="1"/>
        </w:numPr>
      </w:pPr>
      <w:r>
        <w:t>Утвердить перечень муниципального имущества, свободного от права третьих лиц (за исключением имущественных прав субъектов малого и среднего предпринимательства), предназначенного для передачи во владение  и (или) в пользование на долгосрочной основе субъектам малого и среднего предпринимательства, согласно Приложению.</w:t>
      </w:r>
    </w:p>
    <w:p w:rsidR="00EB2A70" w:rsidRDefault="00EB2A70" w:rsidP="00EB2A70">
      <w:pPr>
        <w:numPr>
          <w:ilvl w:val="0"/>
          <w:numId w:val="1"/>
        </w:numPr>
      </w:pPr>
      <w:r>
        <w:t>Опубликовать данное постановление в районной газете «Коммунар», и на официальном сайте администрации Садовского сельского поселения  в сети Интернет.</w:t>
      </w:r>
    </w:p>
    <w:p w:rsidR="00EB2A70" w:rsidRDefault="00EB2A70" w:rsidP="00EB2A70">
      <w:pPr>
        <w:numPr>
          <w:ilvl w:val="0"/>
          <w:numId w:val="1"/>
        </w:numPr>
      </w:pPr>
      <w:r>
        <w:t>Настоящее постановление вступает в силу с момента опубликования.</w:t>
      </w:r>
    </w:p>
    <w:p w:rsidR="00EB2A70" w:rsidRDefault="00EB2A70" w:rsidP="00EB2A70"/>
    <w:p w:rsidR="00EB2A70" w:rsidRDefault="00EB2A70" w:rsidP="00EB2A70"/>
    <w:p w:rsidR="00EB2A70" w:rsidRDefault="00EB2A70" w:rsidP="00EB2A70">
      <w:r>
        <w:t>Глава Садовского</w:t>
      </w:r>
    </w:p>
    <w:p w:rsidR="00EB2A70" w:rsidRDefault="00EB2A70" w:rsidP="00EB2A70">
      <w:r>
        <w:t xml:space="preserve">сельского поселения:                                                                      Н. М. Мосиенко </w:t>
      </w:r>
    </w:p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/>
    <w:p w:rsidR="00EB2A70" w:rsidRDefault="00EB2A70" w:rsidP="00EB2A70">
      <w:pPr>
        <w:jc w:val="right"/>
      </w:pPr>
      <w:r>
        <w:t xml:space="preserve">Приложение </w:t>
      </w:r>
    </w:p>
    <w:p w:rsidR="00EB2A70" w:rsidRDefault="00EB2A70" w:rsidP="00EB2A70">
      <w:pPr>
        <w:jc w:val="right"/>
      </w:pPr>
      <w:r>
        <w:t xml:space="preserve">к постановлению </w:t>
      </w:r>
    </w:p>
    <w:p w:rsidR="00EB2A70" w:rsidRDefault="00EB2A70" w:rsidP="00EB2A70">
      <w:pPr>
        <w:jc w:val="right"/>
      </w:pPr>
      <w:r>
        <w:t>Администрации Садовского</w:t>
      </w:r>
    </w:p>
    <w:p w:rsidR="00EB2A70" w:rsidRDefault="00EB2A70" w:rsidP="00EB2A70">
      <w:pPr>
        <w:jc w:val="right"/>
      </w:pPr>
      <w:r>
        <w:t xml:space="preserve"> сельского поселения от 11.10.2016г. №78</w:t>
      </w:r>
    </w:p>
    <w:p w:rsidR="00EB2A70" w:rsidRDefault="00EB2A70" w:rsidP="00EB2A70">
      <w:pPr>
        <w:jc w:val="right"/>
      </w:pPr>
    </w:p>
    <w:p w:rsidR="00EB2A70" w:rsidRDefault="00EB2A70" w:rsidP="00EB2A70">
      <w:pPr>
        <w:jc w:val="right"/>
      </w:pPr>
    </w:p>
    <w:p w:rsidR="00EB2A70" w:rsidRDefault="00EB2A70" w:rsidP="00EB2A70">
      <w:pPr>
        <w:jc w:val="right"/>
      </w:pPr>
    </w:p>
    <w:p w:rsidR="00EB2A70" w:rsidRDefault="00EB2A70" w:rsidP="00EB2A70">
      <w:pPr>
        <w:jc w:val="center"/>
      </w:pPr>
    </w:p>
    <w:p w:rsidR="00EB2A70" w:rsidRDefault="00EB2A70" w:rsidP="00EB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B2A70" w:rsidRDefault="00EB2A70" w:rsidP="00EB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имущества, находящегося в собственности Садовского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</w:p>
    <w:p w:rsidR="00EB2A70" w:rsidRDefault="00EB2A70" w:rsidP="00EB2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13"/>
        <w:gridCol w:w="1590"/>
        <w:gridCol w:w="1420"/>
        <w:gridCol w:w="1499"/>
        <w:gridCol w:w="1732"/>
        <w:gridCol w:w="1074"/>
        <w:gridCol w:w="1276"/>
      </w:tblGrid>
      <w:tr w:rsidR="00EB2A70" w:rsidTr="00EB2A7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B2A70" w:rsidRDefault="00EB2A7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Условный</w:t>
            </w:r>
          </w:p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объекта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Балансовая стоимость</w:t>
            </w:r>
          </w:p>
        </w:tc>
      </w:tr>
      <w:tr w:rsidR="00EB2A70" w:rsidTr="00EB2A7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нежилого  помещения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Садовое ул. Молодежная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д. 12а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01510035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34-34008/003/2012-228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86,5м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70" w:rsidRDefault="00EB2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24300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EB2A70" w:rsidRDefault="00EB2A70" w:rsidP="00EB2A70">
      <w:pPr>
        <w:jc w:val="center"/>
      </w:pPr>
    </w:p>
    <w:p w:rsidR="00F46DC5" w:rsidRDefault="00F46DC5">
      <w:bookmarkStart w:id="0" w:name="_GoBack"/>
      <w:bookmarkEnd w:id="0"/>
    </w:p>
    <w:sectPr w:rsidR="00F4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63D"/>
    <w:multiLevelType w:val="hybridMultilevel"/>
    <w:tmpl w:val="BA249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70"/>
    <w:rsid w:val="00EB2A70"/>
    <w:rsid w:val="00F4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2019-03-18T07:12:00Z</dcterms:created>
  <dcterms:modified xsi:type="dcterms:W3CDTF">2019-03-18T07:13:00Z</dcterms:modified>
</cp:coreProperties>
</file>