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>БЫКОВСКИЙ МУНИЦИПАЛЬНЫЙ РАЙОН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>АДМИНИСТРАЦИЯ САДОВСКОГО СЕЛЬСКОГО ПОСЕЛЕНИЯ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C77159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09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января 2020 г.                               № </w:t>
      </w:r>
      <w:r w:rsidR="005E0C77" w:rsidRPr="005E0C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E0C77" w:rsidRPr="005E0C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Об утверждении Плана работы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Администрации Садовского </w:t>
      </w:r>
    </w:p>
    <w:p w:rsidR="005E0C77" w:rsidRPr="005E0C77" w:rsidRDefault="00C77159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на 2020</w:t>
      </w:r>
      <w:r w:rsidR="005E0C77" w:rsidRPr="005E0C7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    В целях исполнения федерального закона от 06.10.2003 г. №131-ФЗ «Об общих принципах организации органов местного самоуправления в Российской Федерации», в соответствии со статьей 5 Устава Садовского сельского поселения,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1. Утвердить План работы Администрации Садовск</w:t>
      </w:r>
      <w:r w:rsidR="00C77159">
        <w:rPr>
          <w:rFonts w:ascii="Times New Roman" w:hAnsi="Times New Roman" w:cs="Times New Roman"/>
          <w:sz w:val="24"/>
          <w:szCs w:val="24"/>
        </w:rPr>
        <w:t>ого сельского поселения  на 2020</w:t>
      </w:r>
      <w:r w:rsidRPr="005E0C77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Pr="005E0C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0C7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E0C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0C77">
        <w:rPr>
          <w:rFonts w:ascii="Times New Roman" w:hAnsi="Times New Roman" w:cs="Times New Roman"/>
          <w:sz w:val="24"/>
          <w:szCs w:val="24"/>
        </w:rPr>
        <w:t xml:space="preserve">риложение) 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подписания.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E0C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0C7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 xml:space="preserve">Глава Садовского 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</w:t>
      </w:r>
      <w:r w:rsidR="00C77159">
        <w:rPr>
          <w:rFonts w:ascii="Times New Roman" w:hAnsi="Times New Roman" w:cs="Times New Roman"/>
          <w:b/>
          <w:sz w:val="24"/>
          <w:szCs w:val="24"/>
        </w:rPr>
        <w:t xml:space="preserve">                   Ю. Н. Курганов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Утверждено постановлением                                                                                                                                                                                         Главы Садовского </w:t>
      </w:r>
    </w:p>
    <w:p w:rsidR="005E0C77" w:rsidRPr="005E0C77" w:rsidRDefault="005E0C77" w:rsidP="005E0C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7159">
        <w:rPr>
          <w:rFonts w:ascii="Times New Roman" w:hAnsi="Times New Roman" w:cs="Times New Roman"/>
          <w:sz w:val="24"/>
          <w:szCs w:val="24"/>
        </w:rPr>
        <w:t xml:space="preserve">    09 января 2020 года № 4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C77"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0C77">
        <w:rPr>
          <w:rFonts w:ascii="Times New Roman" w:hAnsi="Times New Roman" w:cs="Times New Roman"/>
          <w:b/>
          <w:sz w:val="24"/>
          <w:szCs w:val="24"/>
          <w:u w:val="single"/>
        </w:rPr>
        <w:t>РАБОТЫ  АДМИНИСТРАЦИИ САДОВСКОГО СЕЛЬСКОГО ПОСЕЛЕНИЯ</w:t>
      </w:r>
    </w:p>
    <w:p w:rsidR="005E0C77" w:rsidRPr="005E0C77" w:rsidRDefault="00C77159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="005E0C77" w:rsidRPr="005E0C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E0C77" w:rsidRPr="005E0C77" w:rsidRDefault="005E0C77" w:rsidP="005E0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Основные направления в деятельности  Администрации Садовского сельского поселения осуществляются на основании ст.5 Устава муниципального образования «Садовское сельское поселение»</w:t>
      </w:r>
    </w:p>
    <w:tbl>
      <w:tblPr>
        <w:tblW w:w="5426" w:type="pct"/>
        <w:tblCellSpacing w:w="0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4579"/>
        <w:gridCol w:w="2181"/>
        <w:gridCol w:w="3063"/>
      </w:tblGrid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НОРМАТИВНО-ПРАВОВОЕ ОБЕСПЕЧЕНИЕ ДЕЯТЕЛЬНОСТИ.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 Ю. Н.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.Бабенко О.И.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Разработка планов работы на год, квартал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О.И.., специалисты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Отчет Главы администрации о работе администрации Садовского сельского поселения перед населением.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кадрами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кадрового резерва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кадрами</w:t>
            </w:r>
          </w:p>
        </w:tc>
      </w:tr>
      <w:tr w:rsidR="005E0C77" w:rsidRPr="005E0C77" w:rsidTr="005E0C77">
        <w:trPr>
          <w:trHeight w:val="1211"/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Ведение приема граждан по личным вопросам, работа с  заявлениями, предложениями,  обращениями  и  жалобами граждан. Прием граждан по личным вопросам.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ведущий специалист, техник по имуществу и землепользованию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кадрами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аттестации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кадрами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оперативных совещаний при Главе со специалистами поселения, руководителями муниципальных учреждений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кадрами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действующих комиссий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  комиссий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закона от 06.10.2003г. № 131-ФЗ «Об общих принципах организации местного самоуправления в РФ» на территории сельского поселения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специалисты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закона от 27 июля 2010 г.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Исполнение Указов Президента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организациями, осуществляющими деятельность на территории поселения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населением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развитии организаций АПК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Разработка в соответствии с законодательством и внедрение муниципальных программ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Наполнение официального сайта поселения необходимой информацией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встреч (сельских сходов) с населением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опроса уровня восприятия коррупции в поселении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населением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5E0C77" w:rsidRPr="005E0C77" w:rsidTr="005E0C77">
        <w:trPr>
          <w:tblCellSpacing w:w="0" w:type="dxa"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собственных программ и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планов: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совершенствованию органов местного самоуправления.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социальному развитию поселения;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благоустройству территории сельского поселения;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пожарной безопасности на территории поселения;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безопасности дорожного движения;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обучению населения правилам безопасности и жизнедеятельности;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 улучшению культурного обслуживанию поселения.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председатели ТОС</w:t>
            </w:r>
          </w:p>
        </w:tc>
      </w:tr>
    </w:tbl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6"/>
        <w:gridCol w:w="4537"/>
        <w:gridCol w:w="2128"/>
        <w:gridCol w:w="3058"/>
      </w:tblGrid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2. ФИНИНСОВО-ЭКОНОМИЧЕСКАЯ  ДЕЯТЕЛЬНОСТЬ.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</w:t>
            </w:r>
            <w:r w:rsidR="00C77159">
              <w:rPr>
                <w:rFonts w:ascii="Times New Roman" w:hAnsi="Times New Roman" w:cs="Times New Roman"/>
                <w:sz w:val="24"/>
                <w:szCs w:val="24"/>
              </w:rPr>
              <w:t xml:space="preserve"> для утверждения бюджета на 2021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год в сельскую Думу.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  4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 Ю. Н.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Исполнение бюдж</w:t>
            </w:r>
            <w:r w:rsidR="00C77159">
              <w:rPr>
                <w:rFonts w:ascii="Times New Roman" w:hAnsi="Times New Roman" w:cs="Times New Roman"/>
                <w:sz w:val="24"/>
                <w:szCs w:val="24"/>
              </w:rPr>
              <w:t>ета в сельском поселении за 2019год, за шесть месяцев 2020г.,  за 9 месяцев 2019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О.И.,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Ефременко.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Установление, изменение и отмена местных налогов и сборов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по сбору налогов и работе администрации поселения по налогам и сборам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сельс</w:t>
            </w:r>
            <w:r w:rsidR="00C77159">
              <w:rPr>
                <w:rFonts w:ascii="Times New Roman" w:hAnsi="Times New Roman" w:cs="Times New Roman"/>
                <w:sz w:val="24"/>
                <w:szCs w:val="24"/>
              </w:rPr>
              <w:t>кого поселения за 9 месяцев 2020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Ефременко.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Работа по пополнению собственных доходов и оптимизации расходов.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Выявление фактов не постановки на учет недвижимого имущества и земельных участков гражданами.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за счёт собираемости налогов.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расходов и эффективности использования муниципального имущества.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доходной части бюджета сельского </w:t>
            </w:r>
            <w:r w:rsidR="00C77159">
              <w:rPr>
                <w:rFonts w:ascii="Times New Roman" w:hAnsi="Times New Roman" w:cs="Times New Roman"/>
                <w:sz w:val="24"/>
                <w:szCs w:val="24"/>
              </w:rPr>
              <w:t>поселения в первом квартале 2020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Оформление субсидий гражданам с последующей сдачей пакета документов в ОСЗН Быковского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7D7CE1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 по 1</w:t>
            </w:r>
            <w:r w:rsidR="005E0C77" w:rsidRPr="005E0C77">
              <w:rPr>
                <w:rFonts w:ascii="Times New Roman" w:hAnsi="Times New Roman" w:cs="Times New Roman"/>
                <w:sz w:val="24"/>
                <w:szCs w:val="24"/>
              </w:rPr>
              <w:t>5 число каждого месяца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и отчетов по запросам.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CE1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финансовых документов по системе « Клиент СЭД»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и пров</w:t>
            </w:r>
            <w:r w:rsidR="007D7CE1">
              <w:rPr>
                <w:rFonts w:ascii="Times New Roman" w:hAnsi="Times New Roman" w:cs="Times New Roman"/>
                <w:sz w:val="24"/>
                <w:szCs w:val="24"/>
              </w:rPr>
              <w:t>едение закупок в системе «</w:t>
            </w:r>
            <w:proofErr w:type="spellStart"/>
            <w:r w:rsidR="007D7CE1">
              <w:rPr>
                <w:rFonts w:ascii="Times New Roman" w:hAnsi="Times New Roman" w:cs="Times New Roman"/>
                <w:sz w:val="24"/>
                <w:szCs w:val="24"/>
              </w:rPr>
              <w:t>Госзакупки</w:t>
            </w:r>
            <w:proofErr w:type="spellEnd"/>
            <w:r w:rsidR="007D7CE1">
              <w:rPr>
                <w:rFonts w:ascii="Times New Roman" w:hAnsi="Times New Roman" w:cs="Times New Roman"/>
                <w:sz w:val="24"/>
                <w:szCs w:val="24"/>
              </w:rPr>
              <w:t xml:space="preserve"> » на ЕИ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плану закупок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Отчет о прогнозе объемов продукции, закупаемой для нужд Садовского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Ведение реес</w:t>
            </w:r>
            <w:r w:rsidR="007D7CE1">
              <w:rPr>
                <w:rFonts w:ascii="Times New Roman" w:hAnsi="Times New Roman" w:cs="Times New Roman"/>
                <w:sz w:val="24"/>
                <w:szCs w:val="24"/>
              </w:rPr>
              <w:t>тра контрактов в системе «</w:t>
            </w:r>
            <w:proofErr w:type="spellStart"/>
            <w:r w:rsidR="007D7CE1">
              <w:rPr>
                <w:rFonts w:ascii="Times New Roman" w:hAnsi="Times New Roman" w:cs="Times New Roman"/>
                <w:sz w:val="24"/>
                <w:szCs w:val="24"/>
              </w:rPr>
              <w:t>Госзакупки</w:t>
            </w:r>
            <w:proofErr w:type="spellEnd"/>
            <w:r w:rsidR="007D7CE1">
              <w:rPr>
                <w:rFonts w:ascii="Times New Roman" w:hAnsi="Times New Roman" w:cs="Times New Roman"/>
                <w:sz w:val="24"/>
                <w:szCs w:val="24"/>
              </w:rPr>
              <w:t xml:space="preserve"> », на ЕИ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 (общероссийском официальном сайте)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Ефременко С.А.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Получение, отправка электронной почты Администрации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Формирование архивного фонда и сдача в архив документов.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 графику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ПРАВООХРАНИТЕЛЬНАЯ ДЕЯТЕЛЬНОСТЬ.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 Ю. Н.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Соловьева О.В.</w:t>
            </w:r>
          </w:p>
        </w:tc>
      </w:tr>
      <w:tr w:rsidR="005E0C77" w:rsidRPr="005E0C77" w:rsidTr="00A10B5A">
        <w:trPr>
          <w:trHeight w:val="66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профилактике терроризма и экстремизма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 профилактике правонарушений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 Ю. Н. 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добровольной народной дружины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 Ю. Н. </w:t>
            </w:r>
            <w:r w:rsidR="005E0C77" w:rsidRPr="005E0C77">
              <w:rPr>
                <w:rFonts w:ascii="Times New Roman" w:hAnsi="Times New Roman" w:cs="Times New Roman"/>
                <w:sz w:val="24"/>
                <w:szCs w:val="24"/>
              </w:rPr>
              <w:t>., участковый уполномоченный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работе </w:t>
            </w:r>
            <w:r w:rsidR="007D7CE1">
              <w:rPr>
                <w:rFonts w:ascii="Times New Roman" w:hAnsi="Times New Roman" w:cs="Times New Roman"/>
                <w:sz w:val="24"/>
                <w:szCs w:val="24"/>
              </w:rPr>
              <w:t>добровольной казачьей дружины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 Ю. Н. </w:t>
            </w:r>
            <w:r w:rsidR="005E0C77" w:rsidRPr="005E0C77">
              <w:rPr>
                <w:rFonts w:ascii="Times New Roman" w:hAnsi="Times New Roman" w:cs="Times New Roman"/>
                <w:sz w:val="24"/>
                <w:szCs w:val="24"/>
              </w:rPr>
              <w:t>, участковый уполномоченный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7D7CE1" w:rsidRDefault="005E0C77" w:rsidP="005E0C77">
            <w:pPr>
              <w:spacing w:after="0"/>
              <w:rPr>
                <w:rFonts w:ascii="Times New Roman" w:hAnsi="Times New Roman" w:cs="Times New Roman"/>
              </w:rPr>
            </w:pPr>
            <w:r w:rsidRPr="007D7CE1">
              <w:rPr>
                <w:rFonts w:ascii="Times New Roman" w:hAnsi="Times New Roman" w:cs="Times New Roman"/>
              </w:rPr>
              <w:t>Работа  по профилактике правонарушений среди  подростков и молодежи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по плану КПДНиЗП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по делам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социально-неблагополучным семьям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и 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5E0C77" w:rsidRPr="005E0C77">
              <w:rPr>
                <w:rFonts w:ascii="Times New Roman" w:hAnsi="Times New Roman" w:cs="Times New Roman"/>
                <w:sz w:val="24"/>
                <w:szCs w:val="24"/>
              </w:rPr>
              <w:t>ДНиЗП</w:t>
            </w:r>
            <w:proofErr w:type="spellEnd"/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Ведущий специалис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 жилищно-бытовых  условий семей, воспитывающих детей от 0 до 10 лет, оформление документов для оказания помощи малоимущим семьям.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Совет профилактики по делам несовершеннолетних и защите их прав.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Вовлечение  в кружки,  детские объединения детей « группы риска», учитывая интересы увлечения детей.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Совет профилактики по делам несовершеннолетних и защите их прав, директор СДК, администрация школы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4. ВОПРОСЫ ЗЕМЕЛЬНЫХ И ИМУЩЕСТВЕННЫХ ОТНОШЕНИЙ. РАЗВИТИЕ ЛПХ. УПРАВЛЕНИЕ МУНИЦИПАЛЬНОЙ СОБСТВЕННОСТЬЮ.</w:t>
            </w:r>
          </w:p>
        </w:tc>
      </w:tr>
      <w:tr w:rsidR="005E0C77" w:rsidRPr="005E0C77" w:rsidTr="00A10B5A">
        <w:trPr>
          <w:trHeight w:val="865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нормативных правовых актов по управлению муниципальным имуществом.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 – техник по имуществу и землепользованию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и государственная регистрация прав на объекты муниципальной собственности и земельные участки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недвижимости собственниками, арендаторами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 – техник по имуществу и землепользованию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Работа по инвентаризации земли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Работа по выявлен</w:t>
            </w:r>
            <w:r w:rsidR="00A10B5A">
              <w:rPr>
                <w:rFonts w:ascii="Times New Roman" w:hAnsi="Times New Roman" w:cs="Times New Roman"/>
                <w:sz w:val="24"/>
                <w:szCs w:val="24"/>
              </w:rPr>
              <w:t xml:space="preserve">ию невостребованных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долей, признанию права собственности поселения на эти доли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взаимодействия с  территориальными органами Федеральной налоговой службы, Федерального агентства кадастра недвижимости,  Федеральной регистрационной службой Быковского муниципального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Живак В.С. – техник по имуществу и землепользованию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кредитованию ЛПХ-консультации, оформление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по кредитам.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Сверка сведений ЛПХ с данными похозяйственного учета путем подворного обхода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01.01.2020</w:t>
            </w:r>
          </w:p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A10B5A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Бабенко О. И. 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Осуществление  земельного контроля, отчет по земельному контролю в прокуратуру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по привлечению граждан на развитие личных подсобных хозяйств и других малых форм хозяйствования.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упорядочению адресного хозяйства.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 – техник по имуществу и землепользованию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и регистрация прав на земельные участки под  грунтовыми дорогами.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 – техник по имуществу и землепользованию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 КОМИССИЙ.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ликвидации ЧС и обеспечению ПБ.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Жилищная комиссия.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совет по делам несовершеннолетних и защите их прав.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организации и контролю проведения культурных и спортивно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ассовых мероприятий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профилактике экстремизма в Садовском сельском поселении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Противопаводковая рабочая комиссия.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осуществлению закупок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вопросам укрепления финансовой самостоятельности бюджета Садовского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определению стажа государственной и муниципальной службы лицам, замещающим выборные должности, муниципальные должности и должности муниципальной службы в органах местного самоуправления Садовского сельского поселения и рассмотрению заявлений о назначении пенсии за выслугу лет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конкурсов на замещение вакантных должностей муниципальной службы и кадровый резерв в Администрации Садовского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муниципального имущества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выявлению неучтенных объектов недвижимости и земельных участков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мониторингу достижения целевых показателей социально – экономического развития в Садовском сельском поселении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Комиссия по обеспечению безопасности дорожного движения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E0C77" w:rsidRPr="005E0C77" w:rsidTr="00A10B5A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Совет по развитию малого и среднего предпринимательства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4.  Работа с ветеранами ВОВ, участниками трудового фронта.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праздничных поздравлений участников ВОВ и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приравненные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к ним лица</w:t>
            </w:r>
            <w:r w:rsidR="00A10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на дому.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Садовский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Совет ветеранов, Садовская С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Ш, ТОС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</w:t>
            </w:r>
            <w:r w:rsidR="00C77159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и празднованию 77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-ой годовщины юбилея Победы в Сталинградской битве.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Садовский СДК, Совет ветеранов, ТОС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A10B5A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</w:t>
            </w:r>
            <w:r w:rsidR="00C77159">
              <w:rPr>
                <w:rFonts w:ascii="Times New Roman" w:hAnsi="Times New Roman" w:cs="Times New Roman"/>
                <w:sz w:val="24"/>
                <w:szCs w:val="24"/>
              </w:rPr>
              <w:t>ятий посвященных празднованию 75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 Дня Победы в ВОВ 1941-1945 годов.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Садовский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Совет ветеранов, Садовская С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Ш, </w:t>
            </w:r>
            <w:proofErr w:type="spell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оборонно-массовой работы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Садовская С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Ш, </w:t>
            </w:r>
            <w:proofErr w:type="spell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  <w:proofErr w:type="spellEnd"/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 с участием ветеранов ВОВ и приравненные к ним лица, ветеранов Вооруженных Сил, Афганцев.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Февраль, апрель-май, август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Садовская С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Ш, администрация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книг посвященных Победе в ВОВ 1941-1945 годов»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Садовская поселенческая библиотека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В ОБЛАСТИ ПРОТИВОДЕЙСТВИЯ ТЕРРОРИЗМА и ПРОЯВЛЕНИЙ ЭКСТРЕМИЗМА.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разнообразных форм  и методов работы 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  (беседы, выпуск информационных бюллетеней, листовок)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Объезд объектов  социального назначения (общеобразовательные учреждения) по проверке технической защищенности, составление актов обследования.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в общеобразовательных учреждениях  разъяснительной работы с молодежью  по выявлению и предупреждению терроризма и экстремизма на занятиях по ОБЖ, в ходе проведения Дней знаний ГО.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О.И..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7. Организация досуга, библиотечного обслуживания населения. Спортивная работа.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Дома культур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ремонт электропроводки, отопления, замена двери)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Директор ДК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работников культуры и библиотеки.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Директор ДК Соловьева О.В.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кружков, секций в ДК.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Директор ДК Соловьева О.В.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услугами культуры и библиотеки.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Директор ДК Соловьева О.В., зав. Библиотекой Ситалиева Г.И.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библиотечных фондов, проведение подписки на периодическую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печать.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поселения, зав. 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общепоселенческих праздников: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Новогодние и Рождественские праздники.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святого Валентина.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-День защитников Отечества. »Святое дело защищать Россию»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 день.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Пасха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-Проводы Русской Зимы, 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Масленица.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Победы.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 День памяти и скорби. Вахта памяти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-  День села.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-.Фестиваль патриотической песни.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семьи.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Праздник детства.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Последний звонок в школе.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знаний в школе «Здравствуй школа»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учителя.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-День работников сельского хозяйства.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пожилого человека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- День матери и др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Директор ДК Соловьева О.В., зав. Библиотекой Ситалиева Г.И., председатели ТОС, администрация сельского поселения, руководители школы.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поселенческой футбольной команды  в районном чемпионате по футболу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плану районной администрации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Садовская С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Ш, ТОС, администрация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команд поселения в различных районных соревнованиях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плану районной администрации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Садовская С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Ш, администрация поселения, ТОС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наглядной информации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интернет и других ресурсов  для пропаганды физической культуры и спорта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формированию ЗОЖ, своевременной диспансеризации (доведение информации на собраниях граждан, библиотеки,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 работники ФАП,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СДК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Работа  танцевального кружка  с участием детей-школьников.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 участия молодежи поселения в районных мероприятиях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СДК, МКУК «Садовская СШ»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МЕРОПРИЯТИЯ В ОБЛАСТИ  ГО и ЧС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вопросам ГО и ЧС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населения в УКП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 КЧС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в МЧС Быковского района финансовый отчет по расходам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командно-штабных учений администрации Садовского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июнь-июль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 поселения,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пропуска паводковых вод.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с/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обучению населения защиты от опасности, поведения на водоемах через средства массовой информации (листовки, газеты, памятки, буклеты).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 раз в два месяца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9. ОРГАНИЗАЦИЯ РАБОТЫ ПО ПОЖАРНОЙ БЕЗОПАСНОСТИ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отдельной строки в бюджете в части расходов на пожарную безопасность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противопожарной пропаганды с основными требованиями норма пожарной безопасности, организация обучения населения мерам пожарной безопасности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Бабенко О.И.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 для учреждений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Противопожарная опашка сельского поселения, свалки, скотомогильника, кладбищ, лесополос и лесов.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исправности имеющихся пожарных гидрантов и принятие мер по их ремонту и обслуживанию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добровольной пожарной дружины.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Председатель ДПД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подворных обходов с целью пожарной безопасности, раздача буклетов, памяток, плакатов.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работы, инструктажа среди населения и школьников о пожарной безопасности, уделяя особое внимание вопросам противопожарной охраны лесов и степи, выполнению правил пожарной безопасности в лесах и на полях.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sz w:val="24"/>
                <w:szCs w:val="24"/>
              </w:rPr>
              <w:t>10. БЛАГОУСТРОЙСТВО И ОХРАНА ОКРУЖАЮЩЕЙ СРЕДЫ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очисткой обочин дорог и лесополос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Установить единый санитарный день – пятница.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 – экологических субботников по уборке территории сельского поселения, мест отдыха, парка и кладбищ от мусора.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весенней и осенней посадки деревьев и кустарников.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май;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поселения. Председатели ТОС.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работ по уборке территории сельского поселения.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уходных</w:t>
            </w:r>
            <w:proofErr w:type="spell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восстановительных работ на памятнике – обелиске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с. Садовое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01.05.2020</w:t>
            </w:r>
            <w:r w:rsidR="005E0C77" w:rsidRPr="005E0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 парке новой стелы с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именами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ушедших на фронт односельчан.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C77159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01.07.2020</w:t>
            </w:r>
            <w:r w:rsidR="005E0C77" w:rsidRPr="005E0C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председатели ТОС.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гражданских кладбищ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Бабенко О.И.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председатели ТОС</w:t>
            </w:r>
          </w:p>
        </w:tc>
      </w:tr>
      <w:tr w:rsidR="005E0C77" w:rsidRPr="005E0C77" w:rsidTr="00A10B5A">
        <w:trPr>
          <w:trHeight w:val="996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работы  с населением по заключению договоров на вывоз ТБО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административная комиссия.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административная комиссия.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других материалов, нарушающих правила благоустройства.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административная комиссия.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Обкос  сорной и карантинной растительности на территории сельского поселения; выявление и уничтожение очагов дикорастущей конопли  на территории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Бабенко О.И.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Живак В.С.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территории: разбивка цветников, уход за ними.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Бабенко О.И.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председатели ТОС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Ремонт грунтовых дорог щебнем и  местным материалом на территории сельского поселения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председатели ТОС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упорядочению адресного хозяйства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номера домов)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Собственники жилья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Удаление и обрезка деревьев.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Проведение замены перегоревших ламп уличного освещения, установка дополнительных светильников.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дополнительных контейнеров для мусора.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3-4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Организация пастьбы скота.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пастбищная комиссия</w:t>
            </w:r>
          </w:p>
        </w:tc>
      </w:tr>
      <w:tr w:rsidR="005E0C77" w:rsidRPr="005E0C77" w:rsidTr="00A10B5A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Бесперебойное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качественной питьевой водой населения.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ОНТ «Садовское»</w:t>
            </w:r>
          </w:p>
        </w:tc>
      </w:tr>
      <w:tr w:rsidR="005E0C77" w:rsidRPr="005E0C77" w:rsidTr="00A10B5A">
        <w:trPr>
          <w:trHeight w:val="542"/>
        </w:trPr>
        <w:tc>
          <w:tcPr>
            <w:tcW w:w="10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 Содержание и строительство автомобильных дорог общего пользования, организация транспортного обслуживания населения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C77" w:rsidRPr="005E0C77" w:rsidTr="00A10B5A">
        <w:trPr>
          <w:trHeight w:val="9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 ямочному ремонту с твердым покрытием. 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E0C77" w:rsidRPr="005E0C77" w:rsidTr="00A10B5A">
        <w:trPr>
          <w:trHeight w:val="8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Контроль за содержанием дорог в зимний и летний периоды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ab/>
              <w:t>в течение года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E0C77" w:rsidRPr="005E0C77" w:rsidTr="00A10B5A">
        <w:trPr>
          <w:trHeight w:val="74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разметки дорожного полотна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ремонт).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E0C77" w:rsidRPr="005E0C77" w:rsidTr="00A10B5A">
        <w:trPr>
          <w:trHeight w:val="7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Замена поврежденных и установка отсутствующих дорожных знаков</w:t>
            </w:r>
          </w:p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техник по имуществу и землепользованию</w:t>
            </w:r>
          </w:p>
        </w:tc>
      </w:tr>
      <w:tr w:rsidR="005E0C77" w:rsidRPr="005E0C77" w:rsidTr="00A10B5A">
        <w:trPr>
          <w:trHeight w:val="94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грейдирования грунтовых дорог, не имеющих твердого покрытия  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ул. Садовая, ул. Школьная)</w:t>
            </w: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0C77" w:rsidRPr="005E0C77" w:rsidRDefault="005E0C77" w:rsidP="005E0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с/</w:t>
            </w:r>
            <w:proofErr w:type="gramStart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0C77">
              <w:rPr>
                <w:rFonts w:ascii="Times New Roman" w:hAnsi="Times New Roman" w:cs="Times New Roman"/>
                <w:sz w:val="24"/>
                <w:szCs w:val="24"/>
              </w:rPr>
              <w:t>, техник по имуществу и землепользованию</w:t>
            </w:r>
          </w:p>
        </w:tc>
      </w:tr>
    </w:tbl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 xml:space="preserve">Глава Садовского 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C7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</w:t>
      </w:r>
      <w:r w:rsidR="00C77159">
        <w:rPr>
          <w:rFonts w:ascii="Times New Roman" w:hAnsi="Times New Roman" w:cs="Times New Roman"/>
          <w:b/>
          <w:sz w:val="24"/>
          <w:szCs w:val="24"/>
        </w:rPr>
        <w:t xml:space="preserve">                    Ю. Н. Курганов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C77">
        <w:rPr>
          <w:rFonts w:ascii="Times New Roman" w:hAnsi="Times New Roman" w:cs="Times New Roman"/>
          <w:sz w:val="24"/>
          <w:szCs w:val="24"/>
        </w:rPr>
        <w:t>исполнитель Бабенко О.И..</w:t>
      </w:r>
    </w:p>
    <w:p w:rsidR="005E0C77" w:rsidRPr="005E0C77" w:rsidRDefault="005E0C77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5C0" w:rsidRPr="005E0C77" w:rsidRDefault="003855C0" w:rsidP="005E0C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55C0" w:rsidRPr="005E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2B5"/>
    <w:multiLevelType w:val="hybridMultilevel"/>
    <w:tmpl w:val="D0C6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77"/>
    <w:rsid w:val="000E5813"/>
    <w:rsid w:val="00235461"/>
    <w:rsid w:val="003855C0"/>
    <w:rsid w:val="005E0C77"/>
    <w:rsid w:val="007D7CE1"/>
    <w:rsid w:val="00A10B5A"/>
    <w:rsid w:val="00C77159"/>
    <w:rsid w:val="00D3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7</cp:revision>
  <cp:lastPrinted>2020-01-09T09:26:00Z</cp:lastPrinted>
  <dcterms:created xsi:type="dcterms:W3CDTF">2018-01-11T12:20:00Z</dcterms:created>
  <dcterms:modified xsi:type="dcterms:W3CDTF">2020-01-09T09:27:00Z</dcterms:modified>
</cp:coreProperties>
</file>