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CC" w:rsidRPr="00EF65C1" w:rsidRDefault="00213CCC" w:rsidP="00213CCC">
      <w:pPr>
        <w:jc w:val="center"/>
      </w:pPr>
      <w:r w:rsidRPr="00EF65C1">
        <w:t xml:space="preserve">РОССИЙСКАЯ ФЕДЕРАЦИЯ </w:t>
      </w:r>
    </w:p>
    <w:p w:rsidR="00213CCC" w:rsidRPr="00EF65C1" w:rsidRDefault="00213CCC" w:rsidP="00213CCC">
      <w:pPr>
        <w:jc w:val="center"/>
      </w:pPr>
      <w:r w:rsidRPr="00EF65C1">
        <w:t xml:space="preserve">АДМИНИСТРАЦИЯ САДОВСКОГО СЕЛЬСКОГО ПОСЕЛЕНИЯ </w:t>
      </w:r>
      <w:r w:rsidRPr="00EF65C1">
        <w:br/>
        <w:t>БЫКОВСКОГО МУНИЦИПАЛЬНОГО РАЙОНА ВОЛГОГРАДСКОЙ ОБЛАСТИ</w:t>
      </w:r>
    </w:p>
    <w:p w:rsidR="00213CCC" w:rsidRPr="00EF65C1" w:rsidRDefault="00213CCC" w:rsidP="00213CCC">
      <w:pPr>
        <w:jc w:val="center"/>
      </w:pPr>
      <w:r w:rsidRPr="00EF65C1">
        <w:t>______________________________________________________________________</w:t>
      </w:r>
    </w:p>
    <w:p w:rsidR="00213CCC" w:rsidRPr="00EF65C1" w:rsidRDefault="00213CCC" w:rsidP="00213CCC">
      <w:pPr>
        <w:jc w:val="center"/>
      </w:pPr>
    </w:p>
    <w:p w:rsidR="00213CCC" w:rsidRPr="00EF65C1" w:rsidRDefault="00213CCC" w:rsidP="00213CCC">
      <w:r w:rsidRPr="00EF65C1">
        <w:t xml:space="preserve">                                                   ПОСТАНОВЛЕНИЕ                      </w:t>
      </w:r>
    </w:p>
    <w:p w:rsidR="00213CCC" w:rsidRPr="00EF65C1" w:rsidRDefault="00213CCC" w:rsidP="00213CCC"/>
    <w:p w:rsidR="00213CCC" w:rsidRPr="00EF65C1" w:rsidRDefault="00213CCC" w:rsidP="00213CCC"/>
    <w:p w:rsidR="00213CCC" w:rsidRPr="00EF65C1" w:rsidRDefault="00354946" w:rsidP="00213CCC">
      <w:pPr>
        <w:rPr>
          <w:bCs/>
        </w:rPr>
      </w:pPr>
      <w:r w:rsidRPr="00EF65C1">
        <w:rPr>
          <w:bCs/>
        </w:rPr>
        <w:t xml:space="preserve"> </w:t>
      </w:r>
      <w:r w:rsidR="004D5A0F" w:rsidRPr="00EF65C1">
        <w:rPr>
          <w:bCs/>
        </w:rPr>
        <w:t xml:space="preserve">10 января </w:t>
      </w:r>
      <w:r w:rsidRPr="00EF65C1">
        <w:rPr>
          <w:bCs/>
        </w:rPr>
        <w:t>2019</w:t>
      </w:r>
      <w:r w:rsidR="00213CCC" w:rsidRPr="00EF65C1">
        <w:rPr>
          <w:bCs/>
        </w:rPr>
        <w:t xml:space="preserve"> г                  </w:t>
      </w:r>
      <w:r w:rsidRPr="00EF65C1">
        <w:rPr>
          <w:bCs/>
        </w:rPr>
        <w:t xml:space="preserve">                     № </w:t>
      </w:r>
      <w:r w:rsidR="004D5A0F" w:rsidRPr="00EF65C1">
        <w:rPr>
          <w:bCs/>
        </w:rPr>
        <w:t>1</w:t>
      </w:r>
    </w:p>
    <w:p w:rsidR="00213CCC" w:rsidRPr="00EF65C1" w:rsidRDefault="00213CCC" w:rsidP="00213CCC">
      <w:pPr>
        <w:rPr>
          <w:bCs/>
        </w:rPr>
      </w:pPr>
    </w:p>
    <w:p w:rsidR="00213CCC" w:rsidRPr="00EF65C1" w:rsidRDefault="00213CCC" w:rsidP="00213CCC">
      <w:pPr>
        <w:rPr>
          <w:bCs/>
        </w:rPr>
      </w:pPr>
    </w:p>
    <w:p w:rsidR="00213CCC" w:rsidRPr="00EF65C1" w:rsidRDefault="00213CCC" w:rsidP="00213CCC">
      <w:pPr>
        <w:jc w:val="center"/>
        <w:rPr>
          <w:bCs/>
        </w:rPr>
      </w:pPr>
      <w:r w:rsidRPr="00EF65C1">
        <w:rPr>
          <w:bCs/>
        </w:rPr>
        <w:t>О внесении изменений в постановление администрации Садовского сельского поселения Быковского муниципального района Волгоградской области от 15.01.2015 № 2 «Об утверждении Стандарта антикоррупционного поведения муниципальных служащих Садовского сельского поселения»</w:t>
      </w:r>
    </w:p>
    <w:p w:rsidR="00213CCC" w:rsidRPr="00EF65C1" w:rsidRDefault="00213CCC" w:rsidP="00213CCC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CCC" w:rsidRPr="00EF65C1" w:rsidRDefault="00213CCC" w:rsidP="00213CCC">
      <w:pPr>
        <w:ind w:firstLine="709"/>
        <w:jc w:val="center"/>
      </w:pP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C1">
        <w:rPr>
          <w:rFonts w:ascii="Times New Roman" w:hAnsi="Times New Roman" w:cs="Times New Roman"/>
          <w:sz w:val="24"/>
          <w:szCs w:val="24"/>
        </w:rPr>
        <w:t>Рассмотрев письмо прокуратуры Быковского район</w:t>
      </w:r>
      <w:r w:rsidR="00354946" w:rsidRPr="00EF65C1">
        <w:rPr>
          <w:rFonts w:ascii="Times New Roman" w:hAnsi="Times New Roman" w:cs="Times New Roman"/>
          <w:sz w:val="24"/>
          <w:szCs w:val="24"/>
        </w:rPr>
        <w:t>а Волгоградской области от 26.12.2018 № 70-67-2019</w:t>
      </w:r>
      <w:r w:rsidRPr="00EF65C1">
        <w:rPr>
          <w:rFonts w:ascii="Times New Roman" w:hAnsi="Times New Roman" w:cs="Times New Roman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законодательством, </w:t>
      </w:r>
      <w:proofErr w:type="gramStart"/>
      <w:r w:rsidRPr="00EF65C1">
        <w:rPr>
          <w:rFonts w:ascii="Times New Roman" w:hAnsi="Times New Roman" w:cs="Times New Roman"/>
          <w:sz w:val="24"/>
          <w:szCs w:val="24"/>
        </w:rPr>
        <w:t>руководствуясь Уставом Садовского сельского поселения Быковского муниципального района Волгоградской области администрация Садовского сельского</w:t>
      </w:r>
      <w:proofErr w:type="gramEnd"/>
      <w:r w:rsidRPr="00EF65C1">
        <w:rPr>
          <w:rFonts w:ascii="Times New Roman" w:hAnsi="Times New Roman" w:cs="Times New Roman"/>
          <w:sz w:val="24"/>
          <w:szCs w:val="24"/>
        </w:rPr>
        <w:t xml:space="preserve"> поселения Быковского муниципального района Волгоградской области</w:t>
      </w: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C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C1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Садовского сельского поселения Быковского муниципального района Волгоградской области от 15.01.2015 № 2 «Об утверждении Стандарта антикоррупционного поведения муниципальных служащих Садовского сельского поселения»  следующие изменения:</w:t>
      </w: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5C1">
        <w:rPr>
          <w:rFonts w:ascii="Times New Roman" w:hAnsi="Times New Roman" w:cs="Times New Roman"/>
          <w:bCs/>
          <w:sz w:val="24"/>
          <w:szCs w:val="24"/>
        </w:rPr>
        <w:t>1.1 Подпункт 2 пункта 3 Стандарта изложить в следующей редакции:</w:t>
      </w: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5C1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EF65C1">
        <w:rPr>
          <w:rFonts w:ascii="Times New Roman" w:hAnsi="Times New Roman" w:cs="Times New Roman"/>
          <w:sz w:val="24"/>
          <w:szCs w:val="2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</w:t>
      </w:r>
      <w:r w:rsidR="00354946" w:rsidRPr="00EF65C1">
        <w:rPr>
          <w:rFonts w:ascii="Times New Roman" w:hAnsi="Times New Roman" w:cs="Times New Roman"/>
          <w:sz w:val="24"/>
          <w:szCs w:val="24"/>
        </w:rPr>
        <w:t xml:space="preserve">ративов, </w:t>
      </w:r>
      <w:r w:rsidRPr="00EF65C1">
        <w:rPr>
          <w:rFonts w:ascii="Times New Roman" w:hAnsi="Times New Roman" w:cs="Times New Roman"/>
          <w:sz w:val="24"/>
          <w:szCs w:val="24"/>
        </w:rPr>
        <w:t xml:space="preserve"> товарищества собственников недвижимости; </w:t>
      </w:r>
      <w:proofErr w:type="gramStart"/>
      <w:r w:rsidRPr="00EF65C1">
        <w:rPr>
          <w:rFonts w:ascii="Times New Roman" w:hAnsi="Times New Roman" w:cs="Times New Roman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EF65C1">
        <w:rPr>
          <w:rFonts w:ascii="Times New Roman" w:hAnsi="Times New Roman" w:cs="Times New Roman"/>
          <w:sz w:val="24"/>
          <w:szCs w:val="24"/>
        </w:rPr>
        <w:t xml:space="preserve"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</w:t>
      </w:r>
      <w:r w:rsidRPr="00EF65C1">
        <w:rPr>
          <w:rFonts w:ascii="Times New Roman" w:hAnsi="Times New Roman" w:cs="Times New Roman"/>
          <w:sz w:val="24"/>
          <w:szCs w:val="24"/>
        </w:rPr>
        <w:lastRenderedPageBreak/>
        <w:t>(долями участия в уставном капитале); иных случаев, предусмотренных федеральными законами;»</w:t>
      </w: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5C1">
        <w:rPr>
          <w:rFonts w:ascii="Times New Roman" w:hAnsi="Times New Roman" w:cs="Times New Roman"/>
          <w:sz w:val="24"/>
          <w:szCs w:val="24"/>
        </w:rPr>
        <w:t xml:space="preserve">2. Настоящее постановление  вступает в силу с момента </w:t>
      </w:r>
      <w:r w:rsidRPr="00EF65C1">
        <w:rPr>
          <w:rFonts w:ascii="Times New Roman" w:hAnsi="Times New Roman" w:cs="Times New Roman"/>
          <w:color w:val="000000"/>
          <w:sz w:val="24"/>
          <w:szCs w:val="24"/>
        </w:rPr>
        <w:t>официального обнародования.</w:t>
      </w: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65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65C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13CCC" w:rsidRPr="00EF65C1" w:rsidRDefault="00213CCC" w:rsidP="00213CC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CCC" w:rsidRPr="00EF65C1" w:rsidRDefault="00213CCC" w:rsidP="00213CCC">
      <w:pPr>
        <w:ind w:firstLine="709"/>
      </w:pPr>
    </w:p>
    <w:p w:rsidR="00213CCC" w:rsidRPr="00EF65C1" w:rsidRDefault="00354946" w:rsidP="00213CCC">
      <w:pPr>
        <w:rPr>
          <w:color w:val="000000"/>
        </w:rPr>
      </w:pPr>
      <w:r w:rsidRPr="00EF65C1">
        <w:rPr>
          <w:color w:val="000000"/>
        </w:rPr>
        <w:t>Глава</w:t>
      </w:r>
      <w:r w:rsidR="00213CCC" w:rsidRPr="00EF65C1">
        <w:rPr>
          <w:color w:val="000000"/>
        </w:rPr>
        <w:t xml:space="preserve"> Садовского</w:t>
      </w:r>
    </w:p>
    <w:p w:rsidR="00213CCC" w:rsidRPr="00EF65C1" w:rsidRDefault="00213CCC" w:rsidP="00213CCC">
      <w:pPr>
        <w:rPr>
          <w:color w:val="000000"/>
        </w:rPr>
      </w:pPr>
      <w:r w:rsidRPr="00EF65C1">
        <w:rPr>
          <w:color w:val="000000"/>
        </w:rPr>
        <w:t xml:space="preserve">сельского поселения                                        </w:t>
      </w:r>
      <w:r w:rsidR="00354946" w:rsidRPr="00EF65C1">
        <w:rPr>
          <w:color w:val="000000"/>
        </w:rPr>
        <w:t xml:space="preserve">                     Н. М. Моси</w:t>
      </w:r>
      <w:r w:rsidRPr="00EF65C1">
        <w:rPr>
          <w:color w:val="000000"/>
        </w:rPr>
        <w:t xml:space="preserve">енко </w:t>
      </w:r>
    </w:p>
    <w:p w:rsidR="00213CCC" w:rsidRPr="00EF65C1" w:rsidRDefault="00213CCC" w:rsidP="00213CCC">
      <w:pPr>
        <w:jc w:val="center"/>
      </w:pPr>
    </w:p>
    <w:p w:rsidR="00E724E0" w:rsidRPr="00EF65C1" w:rsidRDefault="00E724E0">
      <w:bookmarkStart w:id="0" w:name="_GoBack"/>
      <w:bookmarkEnd w:id="0"/>
    </w:p>
    <w:sectPr w:rsidR="00E724E0" w:rsidRPr="00E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CC"/>
    <w:rsid w:val="00213CCC"/>
    <w:rsid w:val="00354946"/>
    <w:rsid w:val="004D5A0F"/>
    <w:rsid w:val="00E724E0"/>
    <w:rsid w:val="00EF65C1"/>
    <w:rsid w:val="00E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3CC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3CC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8</cp:revision>
  <cp:lastPrinted>2019-01-10T09:59:00Z</cp:lastPrinted>
  <dcterms:created xsi:type="dcterms:W3CDTF">2019-01-10T04:40:00Z</dcterms:created>
  <dcterms:modified xsi:type="dcterms:W3CDTF">2019-01-10T10:05:00Z</dcterms:modified>
</cp:coreProperties>
</file>