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643D22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09 января 2023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№ 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Администрации Садовского </w:t>
      </w:r>
    </w:p>
    <w:p w:rsidR="005E0C77" w:rsidRPr="005E0C77" w:rsidRDefault="00643D22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2023</w:t>
      </w:r>
      <w:r w:rsidR="002064F3">
        <w:rPr>
          <w:rFonts w:ascii="Times New Roman" w:hAnsi="Times New Roman" w:cs="Times New Roman"/>
          <w:sz w:val="24"/>
          <w:szCs w:val="24"/>
        </w:rPr>
        <w:t xml:space="preserve"> </w:t>
      </w:r>
      <w:r w:rsidR="005E0C77" w:rsidRPr="005E0C77">
        <w:rPr>
          <w:rFonts w:ascii="Times New Roman" w:hAnsi="Times New Roman" w:cs="Times New Roman"/>
          <w:sz w:val="24"/>
          <w:szCs w:val="24"/>
        </w:rPr>
        <w:t>год.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    В целях исполнения федерального закона от 06.10.2003 г. №131-ФЗ «Об общих принципах организации органов местного самоуправления в Российской Федерации», в соответствии со статьей 5 Устава Садовского сельского поселения,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2064F3" w:rsidRDefault="005E0C77" w:rsidP="002064F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4F3">
        <w:rPr>
          <w:rFonts w:ascii="Times New Roman" w:hAnsi="Times New Roman" w:cs="Times New Roman"/>
          <w:sz w:val="24"/>
          <w:szCs w:val="24"/>
        </w:rPr>
        <w:t>Утвердить План работы Администрации Садовск</w:t>
      </w:r>
      <w:r w:rsidR="00643D22">
        <w:rPr>
          <w:rFonts w:ascii="Times New Roman" w:hAnsi="Times New Roman" w:cs="Times New Roman"/>
          <w:sz w:val="24"/>
          <w:szCs w:val="24"/>
        </w:rPr>
        <w:t>ого сельского поселения  на 2023</w:t>
      </w:r>
      <w:r w:rsidRPr="002064F3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2064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4F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064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64F3">
        <w:rPr>
          <w:rFonts w:ascii="Times New Roman" w:hAnsi="Times New Roman" w:cs="Times New Roman"/>
          <w:sz w:val="24"/>
          <w:szCs w:val="24"/>
        </w:rPr>
        <w:t xml:space="preserve">риложение)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2064F3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Садовского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064F3">
        <w:rPr>
          <w:rFonts w:ascii="Times New Roman" w:hAnsi="Times New Roman" w:cs="Times New Roman"/>
          <w:b/>
          <w:sz w:val="24"/>
          <w:szCs w:val="24"/>
        </w:rPr>
        <w:t>Ю. Н. Курганов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Утверждено постановлением                                                                                                                                                                                         Главы Садовского </w:t>
      </w: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3D22">
        <w:rPr>
          <w:rFonts w:ascii="Times New Roman" w:hAnsi="Times New Roman" w:cs="Times New Roman"/>
          <w:sz w:val="24"/>
          <w:szCs w:val="24"/>
        </w:rPr>
        <w:t xml:space="preserve">    09 января 2023 года № 2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РАБОТЫ  АДМИНИСТРАЦИИ САДОВСКОГО СЕЛЬСКОГО ПОСЕЛЕНИЯ</w:t>
      </w:r>
    </w:p>
    <w:p w:rsidR="005E0C77" w:rsidRPr="005E0C77" w:rsidRDefault="00643D22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2064F3" w:rsidRDefault="005E0C77" w:rsidP="005E0C7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064F3">
        <w:rPr>
          <w:rFonts w:ascii="Times New Roman" w:hAnsi="Times New Roman" w:cs="Times New Roman"/>
          <w:sz w:val="18"/>
          <w:szCs w:val="18"/>
        </w:rPr>
        <w:t>Основные направления в деятельности  Администрации Садовского сельского поселения осуществляются на основании ст.5 Устава муниципального образования «Садовское сельское поселение»</w:t>
      </w:r>
    </w:p>
    <w:tbl>
      <w:tblPr>
        <w:tblW w:w="5426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"/>
        <w:gridCol w:w="4580"/>
        <w:gridCol w:w="2181"/>
        <w:gridCol w:w="3063"/>
      </w:tblGrid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Ответственные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НОРМАТИВНО-ПРАВОВОЕ ОБЕСПЕЧЕНИЕ ДЕЯТЕЛЬНОСТИ.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.Бабенко О.И.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Разработка планов работы на год, квартал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О.И.., 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Отчет Главы администрации о работе администрации Садовского сельского поселения перед населением.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администрации, 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кадрами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формирования кадрового резерва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кадрами</w:t>
            </w:r>
          </w:p>
        </w:tc>
      </w:tr>
      <w:tr w:rsidR="005E0C77" w:rsidRPr="002064F3" w:rsidTr="005E0C77">
        <w:trPr>
          <w:trHeight w:val="1211"/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Ведение приема граждан по личным вопросам, работа с  заявлениями, предложениями,  обращениями  и  жалобами граждан. Прием граждан по личным вопросам.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администрации,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ведущий специалист, техник по имуществу и землепользованию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март - апрель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кадрами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аттестации 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кадрами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оперативных совещаний при Главе со специалистами поселения, руководителями муниципальных учреждений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еженедельно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кадрами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действующих комиссий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за работу   комиссий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 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Исполнение Указов Президента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по работе с населением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развитии организаций АПК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встреч (сельских сходов) с населением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социологического опроса уровня восприятия коррупции в поселении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по работе с населением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администрации</w:t>
            </w:r>
          </w:p>
        </w:tc>
      </w:tr>
      <w:tr w:rsidR="005E0C77" w:rsidRPr="002064F3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Выполнение собственных программ и планов: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совершенствованию органов местного самоуправления.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социальному развитию поселения;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благоустройству территории сельского поселения;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пожарной безопасности на территории поселения;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безопасности дорожного движения;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обучению населения правилам безопасности и жизнедеятельности;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 улучшению культурного обслуживанию поселения.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>ельского поселения, председатель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ТОС</w:t>
            </w:r>
          </w:p>
        </w:tc>
      </w:tr>
    </w:tbl>
    <w:p w:rsidR="005E0C77" w:rsidRPr="002064F3" w:rsidRDefault="005E0C77" w:rsidP="005E0C7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4537"/>
        <w:gridCol w:w="2128"/>
        <w:gridCol w:w="3058"/>
      </w:tblGrid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2. ФИНИНСОВО-ЭКОНОМИЧЕСКАЯ  ДЕЯТЕЛЬНОСТЬ.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 xml:space="preserve"> для утверждения бюджета на 2023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год в сельскую Думу.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  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Исполнение бюдж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 xml:space="preserve">ета в сельском поселении за 2022год, за первый квартал 2023 </w:t>
            </w:r>
            <w:proofErr w:type="spellStart"/>
            <w:r w:rsidR="00643D2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643D2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="00643D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643D22">
              <w:rPr>
                <w:rFonts w:ascii="Times New Roman" w:hAnsi="Times New Roman" w:cs="Times New Roman"/>
                <w:sz w:val="18"/>
                <w:szCs w:val="18"/>
              </w:rPr>
              <w:t xml:space="preserve"> шесть месяцев 2023г.,  за 9 месяцев 2023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О.И.,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Ефременко.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Установление, изменение и отмена местных налогов и сборов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Отчетность по сбору налогов и работе администрации поселения по налогам и сборам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Итоги социально-экономического развития сельс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>кого поселения за 9 месяцев 2023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Ефременко.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Работа по пополнению собственных доходов и оптимизации расходов.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Выявление фактов не постановки на учет недвижимого имущества и земельных участков гражданами.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Пополнение доходной части бюджета за счёт собираемости налогов.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расходов и эффективности использования муниципального имущества.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доходной части бюджета сельского 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>поселения в первом квартале 2023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Оформление субсидий гражданам с последующей сдачей пакета документов в ОСЗН Быковского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7D7CE1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 05 по 1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5 число каждого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Подготовка информации и отчетов по запросам.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работы по наполнению сайта администрации сельского поселения 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информационными ресурсами в соответствии с Положением о сайте администрации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Обеспечение сопровождения финансовых документов по системе « Клиент СЭД»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>едение закупок в системе «</w:t>
            </w:r>
            <w:proofErr w:type="spellStart"/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>Госзакупки</w:t>
            </w:r>
            <w:proofErr w:type="spellEnd"/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» на ЕИ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плану закупок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Отчет о прогнозе объемов продукции, закупаемой для нужд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Ведение реес</w:t>
            </w:r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>тра контрактов в системе «</w:t>
            </w:r>
            <w:proofErr w:type="spellStart"/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>Госзакупки</w:t>
            </w:r>
            <w:proofErr w:type="spellEnd"/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», на ЕИ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 (общероссийском официальном сайте)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Согласно законодательства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Ефременко С.А.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Формирование архивного фонда и сдача в архив документов.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 графику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3.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ПРАВООХРАНИТЕЛЬНАЯ ДЕЯТЕЛЬНОСТЬ.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Соловьева О.В.</w:t>
            </w:r>
          </w:p>
        </w:tc>
      </w:tr>
      <w:tr w:rsidR="005E0C77" w:rsidRPr="002064F3" w:rsidTr="00A10B5A">
        <w:trPr>
          <w:trHeight w:val="6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Разработать план мероприятий по профилактике терроризма и экстремизма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Разработать план мероприятий по профилактике правонарушений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добровольной народной дружины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., участковый уполномоченный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в работе </w:t>
            </w:r>
            <w:r w:rsidR="007D7CE1" w:rsidRPr="002064F3">
              <w:rPr>
                <w:rFonts w:ascii="Times New Roman" w:hAnsi="Times New Roman" w:cs="Times New Roman"/>
                <w:sz w:val="18"/>
                <w:szCs w:val="18"/>
              </w:rPr>
              <w:t>добровольной казачьей дружины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Курганов Ю. Н.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, участковый уполномоченный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Работа  по профилактике правонарушений среди  подростков и молодежи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 по плану КПДНиЗП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Совет профилактики по делам несовершеннолетних и защите их прав.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рейдов по социально-неблагополучным семьям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C77159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По графику и по плану </w:t>
            </w:r>
            <w:proofErr w:type="spell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ДНиЗП</w:t>
            </w:r>
            <w:proofErr w:type="spellEnd"/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Ведущий специалис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обследования  жилищно-бытовых  условий семей, воспитывающих детей от 0 до 10 лет, оформление документов для оказания помощи малоимущим семьям.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Совет профилактики по делам несовершеннолетних и защите их прав.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Вовлечение  в кружки,  детские объединения детей « группы риска», учитывая интересы увлечения детей.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Совет профилактики по делам несовершеннолетних и защите их прав, директор СДК, администрация школы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4. ВОПРОСЫ ЗЕМЕЛЬНЫХ И ИМУЩЕСТВЕННЫХ ОТНОШЕНИЙ. РАЗВИТИЕ ЛПХ. УПРАВЛЕНИЕ МУНИЦИПАЛЬНОЙ СОБСТВЕННОСТЬЮ.</w:t>
            </w:r>
          </w:p>
        </w:tc>
      </w:tr>
      <w:tr w:rsidR="005E0C77" w:rsidRPr="002064F3" w:rsidTr="00A10B5A">
        <w:trPr>
          <w:trHeight w:val="8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Разработка и подготовка нормативных правовых актов по управлению муниципальным имуществом.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 – техник по имуществу и землепользованию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муниципального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 – техник по имуществу и землепользованию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Работа по инвентаризации земли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Октябрь-декабрь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Работа по выявлен</w:t>
            </w:r>
            <w:r w:rsidR="00A10B5A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ию невостребованных 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земельных долей, признанию права собственности поселения на эти доли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недвижимости,  Федеральной регистрационной службой Быковского муниципального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Живак В.С. – техник по имуществу и землепользованию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Продолжить работу по кредитованию ЛПХ-консультации, оформление документов по кредитам.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01.01.2022</w:t>
            </w:r>
          </w:p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A10B5A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Бабенко О. И. 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Осуществление  земельного контроля, отчет по земельному контролю в прокуратуру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информационно-разъяснительной работы по привлечению граждан на развитие личных подсобных хозяйств и других малых форм хозяйствования.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упорядочению адресного хозяйства.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 – техник по имуществу и землепользованию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Постановка на кадастровый учет и регистрация прав на земельные участки под  грунтовыми дорогами.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 – техник по имуществу и землепользованию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5. РАБОТА  КОМИССИЙ.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Административная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Один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благоустройству.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охране труда.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предупреждению и ликвидации ЧС и обеспечению ПБ.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Жилищная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Антитеррористическая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Общественного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совет по делам несовершеннолетних и защите их прав.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Один раз в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по организации и контролю проведения культурных и спортивно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-м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Межведомственная комиссия по профилактике экстремизма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Противопаводковая рабочая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осуществлению закупок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Межведомственная комиссия по вопросам укрепления финансовой самостоятельности бюджета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определению стажа государственной и муниципальной службы лицам, замещающим выборные должности, муниципальные должности и должности муниципальной службы в органах местного самоуправления Садовского сельского поселения и рассмотрению заявлений о назначении пенсии за выслугу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проведению конкурсов на замещение вакантных должностей муниципальной службы и кадровый резерв в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по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контролю за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муниципального имущества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Межведомственная комиссия по выявлению 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неучтенных объектов недвижимости и земельных участков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мониторингу достижения целевых показателей социально – экономического развития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Комиссия по обеспечению безопасности дорожного движения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5E0C77" w:rsidRPr="002064F3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Совет по развитию малого и среднего предпринимательства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4.  Работа с ветеранами ВОВ, участниками трудового фронта.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праздничных поздравлений участников ВОВ и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приравненные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к ним лица</w:t>
            </w:r>
            <w:r w:rsidR="00A10B5A" w:rsidRPr="002064F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на дому.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643D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, Садовский, </w:t>
            </w:r>
            <w:r w:rsidR="00643D22" w:rsidRPr="00643D22">
              <w:rPr>
                <w:rFonts w:ascii="Times New Roman" w:hAnsi="Times New Roman" w:cs="Times New Roman"/>
                <w:sz w:val="18"/>
                <w:szCs w:val="18"/>
              </w:rPr>
              <w:t xml:space="preserve">МКУ «Импульс», 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Совет ветеранов, Садовская СШ, ТОС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 комиссии</w:t>
            </w:r>
            <w:r w:rsidR="002064F3"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и празднованию 79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-ой годовщины юбилея Победы в Сталинградской битве.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2022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 Садовский СДК, Совет ветеранов, ТОС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A10B5A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меропри</w:t>
            </w:r>
            <w:r w:rsidR="00C77159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ятий 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>посвященных празднованию 78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летия</w:t>
            </w:r>
            <w:proofErr w:type="spell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 Дня Победы в ВОВ 1941-1945 годов.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 2022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Садовский МКУ «Импульс»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, Совет ветеранов, Садовская СШ, </w:t>
            </w:r>
            <w:proofErr w:type="spellStart"/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ТОСы</w:t>
            </w:r>
            <w:proofErr w:type="spellEnd"/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месячника оборонно-массовой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Садовская СШ, </w:t>
            </w:r>
            <w:proofErr w:type="spell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ТОСы</w:t>
            </w:r>
            <w:proofErr w:type="spellEnd"/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тематических встреч с участием ветеранов ВОВ и приравненные к ним лица, ветеранов Вооруженных Сил, Афганцев.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Февраль, апрель-май,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</w:t>
            </w:r>
            <w:proofErr w:type="gramStart"/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Садовская СШ, администрация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Тематическая выставка книг посвященных Победе в ВОВ 1941-1945 годов»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февраль, май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Садовская поселенческая библиотека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6. МЕРОПРИЯТИЯ В ОБЛАСТИ ПРОТИВОДЕЙСТВИЯ ТЕРРОРИЗМА и ПРОЯВЛЕНИЙ ЭКСТРЕМИЗМА.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разнообразных форм  и методов работы 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 (беседы, выпуск информационных бюллетеней, листовок)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Объезд объектов  социального назначения (общеобразовательные учреждения) по проверке технической защищенности, составление актов обследования.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О.И..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7. Организация досуга, библиотечного обслуживания населения. Спортивная работа.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ремонта Дома культур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ремонт электропроводки, отопления, замена двери)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Директор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«Импульс»,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аттестации работников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 xml:space="preserve">МКУ «Импульс»,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Соловьева О.В.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кружков, секций в ДК.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 xml:space="preserve">МКУ «Импульс»,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Соловьева О.В.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Увеличение охвата населения услугами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 xml:space="preserve">МКУ «Импульс»,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Соловьева О.В., зав. Библиотекой Ситалиева Г.И.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Пополнение библиотечных фондов, проведение подписки на периодическую печать.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зав. Библиотекой.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общепоселенческих праздников: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Новогодние и Рождественские праздники.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День святого Валентина.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-День защитников Отечества. »Святое дело защищать Россию»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Международный женский день.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Пасха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-Проводы Русской Зимы, 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Масленица.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Победы.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 День памяти и скорби. Вахта памяти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-  День села.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-.Фестиваль патриотической песни.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семьи.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Праздник детства.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Последний звонок в школе.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знаний в школе «Здравствуй школа»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учителя.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-День работников сельского хозяйства.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пожилого человека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- День матери и др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 xml:space="preserve">МКУ «Импульс», 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Соловьева О.В., зав. Библиоте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Г.И., председатель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ТОС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«Садовское»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, администрация сельского поселения, руководители школы.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 поселенческой футбольной команды  в районном чемпионате по футболу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</w:t>
            </w:r>
            <w:proofErr w:type="gramStart"/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Садовская СШ, ТОС, администрация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</w:t>
            </w:r>
            <w:proofErr w:type="gramStart"/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Садовская СШ, администрация поселения, ТОС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Использование средств наглядной информации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интернет и других ресурсов  для пропаганды физической культуры и спорта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работы по формированию ЗОЖ, своевременной диспансеризации (доведение информации на собраниях граждан, библиотеки,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  работ</w:t>
            </w:r>
            <w:r w:rsidR="00643D22">
              <w:rPr>
                <w:rFonts w:ascii="Times New Roman" w:hAnsi="Times New Roman" w:cs="Times New Roman"/>
                <w:sz w:val="18"/>
                <w:szCs w:val="18"/>
              </w:rPr>
              <w:t xml:space="preserve">ники ФАП, школы, библиотеки, </w:t>
            </w:r>
            <w:r w:rsidR="00643D22"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«Импульс»,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Работа  танцевального кружка  с участием детей-школьников.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«Импульс»,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и обеспечение  участия молодежи поселения в районных мероприятиях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плану района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643D22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3D22">
              <w:rPr>
                <w:rFonts w:ascii="Times New Roman" w:hAnsi="Times New Roman" w:cs="Times New Roman"/>
                <w:sz w:val="18"/>
                <w:szCs w:val="18"/>
              </w:rPr>
              <w:t>МКУ «Импульс»,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8. МЕРОПРИЯТИЯ В ОБЛАСТИ  ГО и ЧС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Разработка плана мероприятий по вопросам ГО и 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населения в УКП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Участие в работе комиссии  КЧС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Предоставление отчетности в МЧС Быковского района финансовый отчет по расходам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командно-штабных учений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июнь-июль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 поселения,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пропуска паводковых вод.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Мар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с/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обучению населения защиты от опасности, поведения на водоемах через средства массовой информации (листовки, газеты, памятки, буклеты).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 раз в два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9. ОРГАНИЗАЦИЯ РАБОТЫ ПО ПОЖАРНОЙ БЕЗОПАСНОСТИ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 отдельной строки в бюджете в части расходов на пожарную безопасность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противопожарной пропаганды с основными требованиями норма пожарной безопасности, организация обучения населения мерам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Бабенко О.И.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Приобретение огнетушителей для учреждений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Приобретение ранцевых огнетушителей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Противопожарная опашка сельского поселения, свалки, скотомогильника, кладбищ, лесополос и лесов.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проверки исправности имеющихся пожарных гидрантов и принятие мер по их ремонту и обслуживанию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Повышение готовности добровольной пожарной дружины.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Председатель ДПД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подворных обходов с целью пожарной безопасности, раздача буклетов, памяток, плакатов.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работы, инструктажа среди населения и школьников о пожарной безопасности, уделяя особое внимание вопросам противопожарной охраны лесов и степи, выполнению правил пожарной безопасности в лесах и на полях.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всего пожароопасного периода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sz w:val="18"/>
                <w:szCs w:val="18"/>
              </w:rPr>
              <w:t>10. БЛАГОУСТРОЙСТВО И ОХРАНА ОКРУЖАЮЩЕЙ СРЕДЫ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очисткой обочин дорог и лесополос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Установить единый санитарный день – пятница.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санитарно – экологических субботников по уборке территории сельского поселения, мест отдыха, парка и кладбищ от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весенней и осенней посадки деревьев и кустарников.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Апрел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май;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сентябрь –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поселения. Председатели ТОС.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общественных работ по уборке территории сельского поселения.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Апрел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ремонтных, </w:t>
            </w:r>
            <w:proofErr w:type="spell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уходных</w:t>
            </w:r>
            <w:proofErr w:type="spell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и восстановительных работ на памятнике – обелиске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с. Садовое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2064F3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01.05.2022</w:t>
            </w:r>
            <w:r w:rsidR="005E0C77" w:rsidRPr="002064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гражданских кладбищ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Бабенко О.И.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председатели ТОС</w:t>
            </w:r>
          </w:p>
        </w:tc>
      </w:tr>
      <w:tr w:rsidR="005E0C77" w:rsidRPr="002064F3" w:rsidTr="00A10B5A">
        <w:trPr>
          <w:trHeight w:val="9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работы  с населением по заключению договоров на вывоз ТБО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административная комиссия.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административная комиссия.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материалов, нарушающих правила благоустройства.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административная комиссия.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Обкос  сорной и карантинной растительности на территории сельского поселения; выявление и уничтожение очагов дикорастущей конопли  на территории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Бабенко О.И.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Живак В.С.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территории: разбивка цветников, уход за ними.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Бабенко О.И.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председатели ТОС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Ремонт грунтовых дорог щебнем и  местным материалом на территории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председатели ТОС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по упорядочению адресного 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хозяйства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номера домов)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Собственники жилья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Удаление и обрезка деревьев.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Проведение замены перегоревших ламп уличного освещения, установка дополнительных светильников.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Сентябрь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дополнительных контейнеров для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3-4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Организация пастьбы скота.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пастбищная комиссия</w:t>
            </w:r>
          </w:p>
        </w:tc>
      </w:tr>
      <w:tr w:rsidR="005E0C77" w:rsidRPr="002064F3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Бесперебойное обеспечение качественной питьевой водой населения.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поселения, ОНТ «Садовское»</w:t>
            </w:r>
          </w:p>
        </w:tc>
      </w:tr>
      <w:tr w:rsidR="005E0C77" w:rsidRPr="002064F3" w:rsidTr="00A10B5A">
        <w:trPr>
          <w:trHeight w:val="542"/>
        </w:trPr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  Содержание и строительство автомобильных дорог общего пользования, организация транспортного обслуживания населения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77" w:rsidRPr="002064F3" w:rsidTr="00A10B5A">
        <w:trPr>
          <w:trHeight w:val="9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ремонтных работ по ямочному ремонту с твердым покрытием. 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</w:tr>
      <w:tr w:rsidR="005E0C77" w:rsidRPr="002064F3" w:rsidTr="00A10B5A">
        <w:trPr>
          <w:trHeight w:val="8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Контроль за содержанием дорог в зимний и летний периоды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ab/>
              <w:t>в течение года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5E0C77" w:rsidRPr="002064F3" w:rsidTr="00A10B5A">
        <w:trPr>
          <w:trHeight w:val="7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разметки дорожного полотна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ремонт).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5E0C77" w:rsidRPr="002064F3" w:rsidTr="00A10B5A">
        <w:trPr>
          <w:trHeight w:val="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Замена поврежденных и установка отсутствующих дорожных знаков</w:t>
            </w:r>
          </w:p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 техник по имуществу и землепользованию</w:t>
            </w:r>
          </w:p>
        </w:tc>
      </w:tr>
      <w:tr w:rsidR="005E0C77" w:rsidRPr="002064F3" w:rsidTr="00A10B5A">
        <w:trPr>
          <w:trHeight w:val="9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грейдирования грунтовых дорог, не имеющих твердого покрытия  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ул. Садовая, ул. Школьная)</w:t>
            </w: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3-4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2064F3" w:rsidRDefault="005E0C77" w:rsidP="005E0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64F3">
              <w:rPr>
                <w:rFonts w:ascii="Times New Roman" w:hAnsi="Times New Roman" w:cs="Times New Roman"/>
                <w:sz w:val="18"/>
                <w:szCs w:val="18"/>
              </w:rPr>
              <w:t>, техник по имуществу и землепользованию</w:t>
            </w:r>
          </w:p>
        </w:tc>
      </w:tr>
    </w:tbl>
    <w:p w:rsidR="005E0C77" w:rsidRPr="002064F3" w:rsidRDefault="005E0C77" w:rsidP="005E0C7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E0C77" w:rsidRPr="002064F3" w:rsidRDefault="002064F3" w:rsidP="005E0C7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Глава</w:t>
      </w:r>
      <w:r w:rsidR="005E0C77" w:rsidRPr="002064F3">
        <w:rPr>
          <w:rFonts w:ascii="Times New Roman" w:hAnsi="Times New Roman" w:cs="Times New Roman"/>
          <w:b/>
          <w:sz w:val="18"/>
          <w:szCs w:val="18"/>
        </w:rPr>
        <w:t xml:space="preserve"> Садовского </w:t>
      </w:r>
    </w:p>
    <w:p w:rsidR="005E0C77" w:rsidRPr="002064F3" w:rsidRDefault="005E0C77" w:rsidP="005E0C7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064F3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     </w:t>
      </w:r>
      <w:r w:rsidR="00C77159" w:rsidRPr="002064F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F2036" w:rsidRPr="002064F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064F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Ю. Н. Курганов</w:t>
      </w:r>
    </w:p>
    <w:p w:rsidR="005E0C77" w:rsidRPr="002064F3" w:rsidRDefault="005E0C77" w:rsidP="005E0C7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0C77" w:rsidRPr="002064F3" w:rsidRDefault="005E0C77" w:rsidP="005E0C7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0C77" w:rsidRPr="002064F3" w:rsidRDefault="005E0C77" w:rsidP="005E0C7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855C0" w:rsidRPr="002064F3" w:rsidRDefault="003855C0" w:rsidP="005E0C77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855C0" w:rsidRPr="0020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B5"/>
    <w:multiLevelType w:val="hybridMultilevel"/>
    <w:tmpl w:val="D0C6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668"/>
    <w:multiLevelType w:val="hybridMultilevel"/>
    <w:tmpl w:val="C1F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7"/>
    <w:rsid w:val="000E5813"/>
    <w:rsid w:val="000F2036"/>
    <w:rsid w:val="002064F3"/>
    <w:rsid w:val="00235461"/>
    <w:rsid w:val="003855C0"/>
    <w:rsid w:val="003D2023"/>
    <w:rsid w:val="00596DFD"/>
    <w:rsid w:val="005E0C77"/>
    <w:rsid w:val="00643D22"/>
    <w:rsid w:val="007D7CE1"/>
    <w:rsid w:val="008F115E"/>
    <w:rsid w:val="00A10B5A"/>
    <w:rsid w:val="00C77159"/>
    <w:rsid w:val="00D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DB73-7314-48A6-B3A3-69BB4D83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14</cp:revision>
  <cp:lastPrinted>2022-12-28T11:45:00Z</cp:lastPrinted>
  <dcterms:created xsi:type="dcterms:W3CDTF">2018-01-11T12:20:00Z</dcterms:created>
  <dcterms:modified xsi:type="dcterms:W3CDTF">2022-12-28T11:52:00Z</dcterms:modified>
</cp:coreProperties>
</file>