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61" w:rsidRDefault="00716A61" w:rsidP="00716A61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 xml:space="preserve">                                </w:t>
      </w:r>
      <w:bookmarkStart w:id="0" w:name="_GoBack"/>
      <w:bookmarkEnd w:id="0"/>
      <w:r>
        <w:rPr>
          <w:rStyle w:val="a4"/>
          <w:rFonts w:ascii="Arial" w:hAnsi="Arial" w:cs="Arial"/>
          <w:color w:val="0C0C0C"/>
          <w:sz w:val="27"/>
          <w:szCs w:val="27"/>
        </w:rPr>
        <w:t>Типовая форма обращения граждан</w:t>
      </w:r>
    </w:p>
    <w:p w:rsidR="00716A61" w:rsidRDefault="00716A61" w:rsidP="00716A61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br/>
        <w:t>      Граждане, направляющие обращения в письменной форме могут изложить его суть в виде обращения, предложения, заявления или жалобы.</w:t>
      </w:r>
      <w:r>
        <w:rPr>
          <w:rFonts w:ascii="Arial" w:hAnsi="Arial" w:cs="Arial"/>
          <w:color w:val="0C0C0C"/>
          <w:sz w:val="27"/>
          <w:szCs w:val="27"/>
        </w:rPr>
        <w:br/>
      </w:r>
      <w:r>
        <w:rPr>
          <w:rStyle w:val="a4"/>
          <w:rFonts w:ascii="Arial" w:hAnsi="Arial" w:cs="Arial"/>
          <w:color w:val="0C0C0C"/>
          <w:sz w:val="27"/>
          <w:szCs w:val="27"/>
        </w:rPr>
        <w:t xml:space="preserve">      </w:t>
      </w:r>
      <w:proofErr w:type="gramStart"/>
      <w:r>
        <w:rPr>
          <w:rStyle w:val="a4"/>
          <w:rFonts w:ascii="Arial" w:hAnsi="Arial" w:cs="Arial"/>
          <w:color w:val="0C0C0C"/>
          <w:sz w:val="27"/>
          <w:szCs w:val="27"/>
        </w:rPr>
        <w:t>Обращение гражданина</w:t>
      </w:r>
      <w:r>
        <w:rPr>
          <w:rFonts w:ascii="Arial" w:hAnsi="Arial" w:cs="Arial"/>
          <w:color w:val="0C0C0C"/>
          <w:sz w:val="27"/>
          <w:szCs w:val="27"/>
        </w:rPr>
        <w:t> - направленные в государственный орган, орган местного самоуправления или должностному лицу письменные предложение, заявление или жалоба, а также устное обращение гражданина в государственный орган, орган местного самоуправления;</w:t>
      </w:r>
      <w:r>
        <w:rPr>
          <w:rFonts w:ascii="Arial" w:hAnsi="Arial" w:cs="Arial"/>
          <w:color w:val="0C0C0C"/>
          <w:sz w:val="27"/>
          <w:szCs w:val="27"/>
        </w:rPr>
        <w:br/>
      </w:r>
      <w:r>
        <w:rPr>
          <w:rStyle w:val="a4"/>
          <w:rFonts w:ascii="Arial" w:hAnsi="Arial" w:cs="Arial"/>
          <w:color w:val="0C0C0C"/>
          <w:sz w:val="27"/>
          <w:szCs w:val="27"/>
        </w:rPr>
        <w:t>      Предложение</w:t>
      </w:r>
      <w:r>
        <w:rPr>
          <w:rFonts w:ascii="Arial" w:hAnsi="Arial" w:cs="Arial"/>
          <w:color w:val="0C0C0C"/>
          <w:sz w:val="27"/>
          <w:szCs w:val="27"/>
        </w:rPr>
        <w:t> 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proofErr w:type="gramEnd"/>
      <w:r>
        <w:rPr>
          <w:rFonts w:ascii="Arial" w:hAnsi="Arial" w:cs="Arial"/>
          <w:color w:val="0C0C0C"/>
          <w:sz w:val="27"/>
          <w:szCs w:val="27"/>
        </w:rPr>
        <w:br/>
      </w:r>
      <w:r>
        <w:rPr>
          <w:rStyle w:val="a4"/>
          <w:rFonts w:ascii="Arial" w:hAnsi="Arial" w:cs="Arial"/>
          <w:color w:val="0C0C0C"/>
          <w:sz w:val="27"/>
          <w:szCs w:val="27"/>
        </w:rPr>
        <w:t>      Заявление</w:t>
      </w:r>
      <w:r>
        <w:rPr>
          <w:rFonts w:ascii="Arial" w:hAnsi="Arial" w:cs="Arial"/>
          <w:color w:val="0C0C0C"/>
          <w:sz w:val="27"/>
          <w:szCs w:val="27"/>
        </w:rPr>
        <w:t> 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r>
        <w:rPr>
          <w:rFonts w:ascii="Arial" w:hAnsi="Arial" w:cs="Arial"/>
          <w:color w:val="0C0C0C"/>
          <w:sz w:val="27"/>
          <w:szCs w:val="27"/>
        </w:rPr>
        <w:br/>
      </w:r>
      <w:r>
        <w:rPr>
          <w:rStyle w:val="a4"/>
          <w:rFonts w:ascii="Arial" w:hAnsi="Arial" w:cs="Arial"/>
          <w:color w:val="0C0C0C"/>
          <w:sz w:val="27"/>
          <w:szCs w:val="27"/>
        </w:rPr>
        <w:t>      Жалоба</w:t>
      </w:r>
      <w:r>
        <w:rPr>
          <w:rFonts w:ascii="Arial" w:hAnsi="Arial" w:cs="Arial"/>
          <w:color w:val="0C0C0C"/>
          <w:sz w:val="27"/>
          <w:szCs w:val="27"/>
        </w:rPr>
        <w:t> 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716A61" w:rsidRDefault="00716A61" w:rsidP="00716A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    В случае если письменные обращения граждан, в которых нет подписи, не указана фамилия, которые не содержат данных о месте жительства заявителя, либо о его работе или учебе признаются анонимными и рассмотрению не подлежат.</w:t>
      </w:r>
    </w:p>
    <w:p w:rsidR="00716A61" w:rsidRDefault="00716A61" w:rsidP="00716A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    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16A61" w:rsidRDefault="00716A61" w:rsidP="00716A61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color w:val="0C0C0C"/>
          <w:sz w:val="27"/>
          <w:szCs w:val="27"/>
        </w:rPr>
        <w:t>(статья 7 "Требования к письменному обращению", Федерального закона от 2 мая 2006 г. "О порядке рассмотрения обращений граждан Российской федерации" № 59-ФЗ</w:t>
      </w:r>
      <w:proofErr w:type="gramStart"/>
      <w:r>
        <w:rPr>
          <w:rStyle w:val="a5"/>
          <w:rFonts w:ascii="Arial" w:hAnsi="Arial" w:cs="Arial"/>
          <w:color w:val="0C0C0C"/>
          <w:sz w:val="27"/>
          <w:szCs w:val="27"/>
        </w:rPr>
        <w:t xml:space="preserve"> )</w:t>
      </w:r>
      <w:proofErr w:type="gramEnd"/>
    </w:p>
    <w:p w:rsidR="00A4307D" w:rsidRDefault="00716A61"/>
    <w:sectPr w:rsidR="00A4307D" w:rsidSect="00464662">
      <w:pgSz w:w="11906" w:h="16838" w:code="9"/>
      <w:pgMar w:top="284" w:right="851" w:bottom="53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61"/>
    <w:rsid w:val="003B087C"/>
    <w:rsid w:val="00464662"/>
    <w:rsid w:val="00716A61"/>
    <w:rsid w:val="009F62B6"/>
    <w:rsid w:val="00CF13D7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A61"/>
    <w:rPr>
      <w:b/>
      <w:bCs/>
    </w:rPr>
  </w:style>
  <w:style w:type="character" w:styleId="a5">
    <w:name w:val="Emphasis"/>
    <w:basedOn w:val="a0"/>
    <w:uiPriority w:val="20"/>
    <w:qFormat/>
    <w:rsid w:val="00716A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A61"/>
    <w:rPr>
      <w:b/>
      <w:bCs/>
    </w:rPr>
  </w:style>
  <w:style w:type="character" w:styleId="a5">
    <w:name w:val="Emphasis"/>
    <w:basedOn w:val="a0"/>
    <w:uiPriority w:val="20"/>
    <w:qFormat/>
    <w:rsid w:val="00716A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2022-02-02T12:38:00Z</dcterms:created>
  <dcterms:modified xsi:type="dcterms:W3CDTF">2022-02-02T12:38:00Z</dcterms:modified>
</cp:coreProperties>
</file>