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8A" w:rsidRDefault="00C25F8A" w:rsidP="00C25F8A">
      <w:r>
        <w:t xml:space="preserve">                                             РОССИЙСКАЯ ФЕДЕРАЦИЯ</w:t>
      </w:r>
    </w:p>
    <w:p w:rsidR="00C25F8A" w:rsidRDefault="00C25F8A" w:rsidP="00C25F8A">
      <w:r>
        <w:t xml:space="preserve">                                             ВОЛГОГРАДСКАЯ ОБЛАСТЬ</w:t>
      </w:r>
    </w:p>
    <w:p w:rsidR="00C25F8A" w:rsidRDefault="00C25F8A" w:rsidP="00C25F8A">
      <w:r>
        <w:t xml:space="preserve">                                БЫКОВСКИЙ МУНИЦИПАЛЬНЫЙ РАЙОН</w:t>
      </w:r>
    </w:p>
    <w:p w:rsidR="00C25F8A" w:rsidRDefault="00C25F8A" w:rsidP="00C25F8A">
      <w:pPr>
        <w:jc w:val="center"/>
      </w:pPr>
      <w:r>
        <w:t>САДОВСКОЕ СЕЛЬСКОЕ ПОСЕЛЕНИЕ</w:t>
      </w:r>
    </w:p>
    <w:p w:rsidR="00C25F8A" w:rsidRDefault="00C25F8A" w:rsidP="00C25F8A"/>
    <w:p w:rsidR="00C25F8A" w:rsidRDefault="00C25F8A" w:rsidP="00C25F8A">
      <w:r>
        <w:t xml:space="preserve">                                  </w:t>
      </w:r>
      <w:r>
        <w:t xml:space="preserve">                  ПОСТАНОВЛЕНИЕ</w:t>
      </w:r>
    </w:p>
    <w:tbl>
      <w:tblPr>
        <w:tblW w:w="10166" w:type="dxa"/>
        <w:tblInd w:w="-108" w:type="dxa"/>
        <w:tblBorders>
          <w:top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8"/>
        <w:gridCol w:w="20"/>
        <w:gridCol w:w="4998"/>
      </w:tblGrid>
      <w:tr w:rsidR="00C25F8A" w:rsidRPr="00C25F8A" w:rsidTr="001B7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8" w:type="dxa"/>
          </w:tcPr>
          <w:p w:rsidR="00C25F8A" w:rsidRPr="00C25F8A" w:rsidRDefault="00C25F8A" w:rsidP="00C25F8A">
            <w:pPr>
              <w:snapToGrid w:val="0"/>
              <w:jc w:val="both"/>
              <w:rPr>
                <w:sz w:val="28"/>
                <w:szCs w:val="28"/>
                <w:lang w:val="en-US" w:eastAsia="en-US" w:bidi="en-US"/>
              </w:rPr>
            </w:pPr>
          </w:p>
          <w:p w:rsidR="00C25F8A" w:rsidRPr="00C25F8A" w:rsidRDefault="00C25F8A" w:rsidP="00C25F8A">
            <w:pPr>
              <w:snapToGrid w:val="0"/>
              <w:jc w:val="both"/>
              <w:rPr>
                <w:lang w:eastAsia="en-US" w:bidi="en-US"/>
              </w:rPr>
            </w:pPr>
            <w:r w:rsidRPr="00C25F8A">
              <w:rPr>
                <w:lang w:eastAsia="en-US" w:bidi="en-US"/>
              </w:rPr>
              <w:t xml:space="preserve">              </w:t>
            </w:r>
            <w:r>
              <w:rPr>
                <w:lang w:eastAsia="en-US" w:bidi="en-US"/>
              </w:rPr>
              <w:t>12 мая</w:t>
            </w:r>
            <w:r w:rsidRPr="00C25F8A">
              <w:rPr>
                <w:lang w:eastAsia="en-US" w:bidi="en-US"/>
              </w:rPr>
              <w:t xml:space="preserve">   2020 г</w:t>
            </w:r>
            <w:r>
              <w:rPr>
                <w:lang w:eastAsia="en-US" w:bidi="en-US"/>
              </w:rPr>
              <w:t xml:space="preserve">                              </w:t>
            </w:r>
            <w:r w:rsidRPr="00C25F8A">
              <w:rPr>
                <w:lang w:eastAsia="en-US" w:bidi="en-US"/>
              </w:rPr>
              <w:t xml:space="preserve"> № </w:t>
            </w:r>
            <w:r>
              <w:rPr>
                <w:lang w:eastAsia="en-US" w:bidi="en-US"/>
              </w:rPr>
              <w:t>41</w:t>
            </w:r>
            <w:bookmarkStart w:id="0" w:name="_GoBack"/>
            <w:bookmarkEnd w:id="0"/>
            <w:r w:rsidRPr="00C25F8A">
              <w:rPr>
                <w:lang w:eastAsia="en-US" w:bidi="en-US"/>
              </w:rPr>
              <w:t xml:space="preserve"> </w:t>
            </w:r>
          </w:p>
          <w:p w:rsidR="00C25F8A" w:rsidRPr="00C25F8A" w:rsidRDefault="00C25F8A" w:rsidP="00C25F8A">
            <w:pPr>
              <w:spacing w:before="108" w:after="108"/>
              <w:ind w:right="645"/>
              <w:jc w:val="both"/>
              <w:rPr>
                <w:lang w:eastAsia="en-US" w:bidi="en-US"/>
              </w:rPr>
            </w:pPr>
            <w:r w:rsidRPr="00C25F8A">
              <w:rPr>
                <w:color w:val="000000"/>
                <w:lang w:eastAsia="en-US" w:bidi="en-US"/>
              </w:rPr>
              <w:t>О мерах по реализации Указа Президента Российской Федерации от17.04.2020г. №272 «О представлении сведений о доходах, расходах, об имуществе и обязательствах иму</w:t>
            </w:r>
            <w:r>
              <w:rPr>
                <w:color w:val="000000"/>
                <w:lang w:eastAsia="en-US" w:bidi="en-US"/>
              </w:rPr>
              <w:t>щественного характера за отчетны</w:t>
            </w:r>
            <w:r w:rsidRPr="00C25F8A">
              <w:rPr>
                <w:color w:val="000000"/>
                <w:lang w:eastAsia="en-US" w:bidi="en-US"/>
              </w:rPr>
              <w:t xml:space="preserve">й период с 01.01.2019г по 31.12.2019г.» в </w:t>
            </w:r>
            <w:r>
              <w:rPr>
                <w:color w:val="000000"/>
                <w:lang w:eastAsia="en-US" w:bidi="en-US"/>
              </w:rPr>
              <w:t xml:space="preserve"> Садовском сельском поселении</w:t>
            </w:r>
          </w:p>
        </w:tc>
        <w:tc>
          <w:tcPr>
            <w:tcW w:w="20" w:type="dxa"/>
          </w:tcPr>
          <w:p w:rsidR="00C25F8A" w:rsidRPr="00C25F8A" w:rsidRDefault="00C25F8A" w:rsidP="00C25F8A">
            <w:pPr>
              <w:snapToGrid w:val="0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4998" w:type="dxa"/>
          </w:tcPr>
          <w:p w:rsidR="00C25F8A" w:rsidRPr="00C25F8A" w:rsidRDefault="00C25F8A" w:rsidP="00C25F8A">
            <w:pPr>
              <w:snapToGrid w:val="0"/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C25F8A" w:rsidRPr="00C25F8A" w:rsidRDefault="00C25F8A" w:rsidP="00C25F8A">
      <w:pPr>
        <w:shd w:val="clear" w:color="auto" w:fill="FFFFFF"/>
        <w:ind w:right="4237"/>
        <w:jc w:val="both"/>
        <w:rPr>
          <w:spacing w:val="-1"/>
          <w:lang w:eastAsia="en-US" w:bidi="en-US"/>
        </w:rPr>
      </w:pPr>
    </w:p>
    <w:p w:rsidR="00C25F8A" w:rsidRPr="00C25F8A" w:rsidRDefault="00C25F8A" w:rsidP="00C25F8A">
      <w:pPr>
        <w:ind w:firstLine="720"/>
        <w:jc w:val="both"/>
        <w:rPr>
          <w:lang w:eastAsia="en-US" w:bidi="en-US"/>
        </w:rPr>
      </w:pPr>
      <w:r w:rsidRPr="00C25F8A">
        <w:rPr>
          <w:lang w:eastAsia="en-US" w:bidi="en-US"/>
        </w:rPr>
        <w:t>В целях реализации Указа Президента Российской Федерации от 17 апреля 2020 г. №272 «О представлении сведений о доходах, расходах, об имуществе и обязательствах имущественного характера за отчетный период с 01 января по 31 декабря 2019г.»,</w:t>
      </w:r>
    </w:p>
    <w:p w:rsidR="00C25F8A" w:rsidRPr="00C25F8A" w:rsidRDefault="00C25F8A" w:rsidP="00C25F8A">
      <w:pPr>
        <w:ind w:firstLine="720"/>
        <w:jc w:val="both"/>
        <w:rPr>
          <w:b/>
          <w:lang w:eastAsia="en-US" w:bidi="en-US"/>
        </w:rPr>
      </w:pPr>
      <w:r w:rsidRPr="00C25F8A">
        <w:rPr>
          <w:lang w:eastAsia="en-US" w:bidi="en-US"/>
        </w:rPr>
        <w:t xml:space="preserve"> </w:t>
      </w:r>
      <w:r w:rsidRPr="00C25F8A">
        <w:rPr>
          <w:b/>
          <w:lang w:eastAsia="en-US" w:bidi="en-US"/>
        </w:rPr>
        <w:t>постановляю:</w:t>
      </w:r>
    </w:p>
    <w:p w:rsidR="00C25F8A" w:rsidRPr="00C25F8A" w:rsidRDefault="00C25F8A" w:rsidP="00C25F8A">
      <w:pPr>
        <w:ind w:firstLine="720"/>
        <w:jc w:val="both"/>
        <w:rPr>
          <w:lang w:eastAsia="en-US" w:bidi="en-US"/>
        </w:rPr>
      </w:pPr>
      <w:bookmarkStart w:id="1" w:name="sub_1"/>
      <w:bookmarkEnd w:id="1"/>
      <w:r w:rsidRPr="00C25F8A">
        <w:rPr>
          <w:lang w:eastAsia="en-US" w:bidi="en-US"/>
        </w:rPr>
        <w:t xml:space="preserve">1. Установить, что сведения о доходах, расходах, об имуществе и обязательствах имущественного характера за отчетный период с 01 января по 31декабря 2019г., срок </w:t>
      </w:r>
      <w:proofErr w:type="gramStart"/>
      <w:r w:rsidRPr="00C25F8A">
        <w:rPr>
          <w:lang w:eastAsia="en-US" w:bidi="en-US"/>
        </w:rPr>
        <w:t>подачи</w:t>
      </w:r>
      <w:proofErr w:type="gramEnd"/>
      <w:r w:rsidRPr="00C25F8A">
        <w:rPr>
          <w:lang w:eastAsia="en-US" w:bidi="en-US"/>
        </w:rPr>
        <w:t xml:space="preserve"> которых предусмотрен нормативно правовыми актами администрации </w:t>
      </w:r>
      <w:r>
        <w:rPr>
          <w:lang w:eastAsia="en-US" w:bidi="en-US"/>
        </w:rPr>
        <w:t xml:space="preserve">Садовского сельского поселения </w:t>
      </w:r>
      <w:r w:rsidRPr="00C25F8A">
        <w:rPr>
          <w:lang w:eastAsia="en-US" w:bidi="en-US"/>
        </w:rPr>
        <w:t>Быковского муниципального района Волгоградской области, предоставляются до 01 августа 2020 г. включительно.</w:t>
      </w:r>
    </w:p>
    <w:p w:rsidR="00C25F8A" w:rsidRPr="00C25F8A" w:rsidRDefault="00C25F8A" w:rsidP="00C25F8A">
      <w:pPr>
        <w:shd w:val="clear" w:color="auto" w:fill="FFFFFF"/>
        <w:ind w:firstLine="720"/>
        <w:jc w:val="both"/>
        <w:rPr>
          <w:lang w:eastAsia="en-US" w:bidi="en-US"/>
        </w:rPr>
      </w:pPr>
      <w:r w:rsidRPr="00C25F8A">
        <w:rPr>
          <w:lang w:eastAsia="en-US" w:bidi="en-US"/>
        </w:rPr>
        <w:t xml:space="preserve">3. Настоящее постановление вступает в силу с момента его подписания. </w:t>
      </w:r>
    </w:p>
    <w:p w:rsidR="00C25F8A" w:rsidRDefault="00C25F8A" w:rsidP="00C25F8A">
      <w:pPr>
        <w:shd w:val="clear" w:color="auto" w:fill="FFFFFF"/>
        <w:ind w:firstLine="720"/>
        <w:jc w:val="both"/>
        <w:rPr>
          <w:lang w:eastAsia="en-US" w:bidi="en-US"/>
        </w:rPr>
      </w:pPr>
      <w:r w:rsidRPr="00C25F8A">
        <w:rPr>
          <w:lang w:eastAsia="en-US" w:bidi="en-US"/>
        </w:rPr>
        <w:t xml:space="preserve">4. </w:t>
      </w:r>
      <w:proofErr w:type="gramStart"/>
      <w:r w:rsidRPr="00C25F8A">
        <w:rPr>
          <w:lang w:eastAsia="en-US" w:bidi="en-US"/>
        </w:rPr>
        <w:t>Контроль за</w:t>
      </w:r>
      <w:proofErr w:type="gramEnd"/>
      <w:r w:rsidRPr="00C25F8A">
        <w:rPr>
          <w:lang w:eastAsia="en-US" w:bidi="en-US"/>
        </w:rPr>
        <w:t xml:space="preserve"> исполнением данного постановления оставляю за собой.</w:t>
      </w:r>
    </w:p>
    <w:p w:rsidR="00C25F8A" w:rsidRDefault="00C25F8A" w:rsidP="00C25F8A">
      <w:pPr>
        <w:shd w:val="clear" w:color="auto" w:fill="FFFFFF"/>
        <w:ind w:firstLine="720"/>
        <w:jc w:val="both"/>
        <w:rPr>
          <w:lang w:eastAsia="en-US" w:bidi="en-US"/>
        </w:rPr>
      </w:pPr>
    </w:p>
    <w:p w:rsidR="00C25F8A" w:rsidRDefault="00C25F8A" w:rsidP="00C25F8A">
      <w:pPr>
        <w:shd w:val="clear" w:color="auto" w:fill="FFFFFF"/>
        <w:ind w:firstLine="720"/>
        <w:jc w:val="both"/>
        <w:rPr>
          <w:lang w:eastAsia="en-US" w:bidi="en-US"/>
        </w:rPr>
      </w:pPr>
    </w:p>
    <w:p w:rsidR="00C25F8A" w:rsidRPr="00C25F8A" w:rsidRDefault="00C25F8A" w:rsidP="00C25F8A">
      <w:pPr>
        <w:shd w:val="clear" w:color="auto" w:fill="FFFFFF"/>
        <w:ind w:firstLine="720"/>
        <w:jc w:val="both"/>
        <w:rPr>
          <w:lang w:eastAsia="en-US" w:bidi="en-US"/>
        </w:rPr>
      </w:pPr>
    </w:p>
    <w:p w:rsidR="00C25F8A" w:rsidRPr="00C25F8A" w:rsidRDefault="00C25F8A" w:rsidP="00C25F8A">
      <w:pPr>
        <w:shd w:val="clear" w:color="auto" w:fill="FFFFFF"/>
        <w:tabs>
          <w:tab w:val="left" w:pos="1147"/>
        </w:tabs>
        <w:ind w:firstLine="540"/>
        <w:jc w:val="both"/>
        <w:rPr>
          <w:sz w:val="28"/>
          <w:szCs w:val="28"/>
          <w:lang w:eastAsia="en-US" w:bidi="en-US"/>
        </w:rPr>
      </w:pPr>
    </w:p>
    <w:p w:rsidR="00C25F8A" w:rsidRDefault="00C25F8A" w:rsidP="00C25F8A">
      <w:pPr>
        <w:shd w:val="clear" w:color="auto" w:fill="FFFFFF"/>
        <w:jc w:val="both"/>
        <w:rPr>
          <w:rFonts w:eastAsia="Gungsuh"/>
          <w:lang w:eastAsia="en-US" w:bidi="en-US"/>
        </w:rPr>
      </w:pPr>
      <w:r>
        <w:rPr>
          <w:rFonts w:eastAsia="Gungsuh"/>
          <w:lang w:eastAsia="en-US" w:bidi="en-US"/>
        </w:rPr>
        <w:t xml:space="preserve">Глава Садовского </w:t>
      </w:r>
    </w:p>
    <w:p w:rsidR="00C25F8A" w:rsidRPr="00C25F8A" w:rsidRDefault="00C25F8A" w:rsidP="00C25F8A">
      <w:pPr>
        <w:shd w:val="clear" w:color="auto" w:fill="FFFFFF"/>
        <w:jc w:val="both"/>
        <w:rPr>
          <w:rFonts w:eastAsia="Gungsuh"/>
          <w:lang w:eastAsia="en-US" w:bidi="en-US"/>
        </w:rPr>
      </w:pPr>
      <w:r>
        <w:rPr>
          <w:rFonts w:eastAsia="Gungsuh"/>
          <w:lang w:eastAsia="en-US" w:bidi="en-US"/>
        </w:rPr>
        <w:t>сельского поселения:                                                                                  Ю. Н. Курганов</w:t>
      </w:r>
    </w:p>
    <w:p w:rsidR="00C25F8A" w:rsidRPr="00C25F8A" w:rsidRDefault="00C25F8A" w:rsidP="00C25F8A">
      <w:pPr>
        <w:shd w:val="clear" w:color="auto" w:fill="FFFFFF"/>
        <w:tabs>
          <w:tab w:val="left" w:leader="underscore" w:pos="6922"/>
          <w:tab w:val="left" w:leader="underscore" w:pos="9840"/>
        </w:tabs>
        <w:spacing w:line="274" w:lineRule="exact"/>
        <w:ind w:left="6216"/>
        <w:rPr>
          <w:lang w:eastAsia="en-US" w:bidi="en-US"/>
        </w:rPr>
      </w:pPr>
    </w:p>
    <w:p w:rsidR="00C25F8A" w:rsidRPr="00C25F8A" w:rsidRDefault="00C25F8A" w:rsidP="00C25F8A">
      <w:pPr>
        <w:ind w:firstLine="698"/>
        <w:jc w:val="right"/>
        <w:rPr>
          <w:color w:val="000000"/>
          <w:lang w:eastAsia="en-US" w:bidi="en-US"/>
        </w:rPr>
      </w:pPr>
    </w:p>
    <w:p w:rsidR="00C25F8A" w:rsidRPr="00C25F8A" w:rsidRDefault="00C25F8A" w:rsidP="00C25F8A">
      <w:pPr>
        <w:ind w:firstLine="698"/>
        <w:jc w:val="right"/>
        <w:rPr>
          <w:color w:val="000000"/>
          <w:lang w:eastAsia="en-US" w:bidi="en-US"/>
        </w:rPr>
      </w:pPr>
    </w:p>
    <w:p w:rsidR="00C25F8A" w:rsidRPr="00C25F8A" w:rsidRDefault="00C25F8A" w:rsidP="00C25F8A">
      <w:pPr>
        <w:ind w:firstLine="698"/>
        <w:jc w:val="right"/>
        <w:rPr>
          <w:color w:val="000000"/>
          <w:lang w:eastAsia="en-US" w:bidi="en-US"/>
        </w:rPr>
      </w:pPr>
    </w:p>
    <w:p w:rsidR="00B56F66" w:rsidRDefault="00B56F66"/>
    <w:sectPr w:rsidR="00B5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8A"/>
    <w:rsid w:val="00582C2B"/>
    <w:rsid w:val="00B56F66"/>
    <w:rsid w:val="00C2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cp:lastPrinted>2020-05-13T04:56:00Z</cp:lastPrinted>
  <dcterms:created xsi:type="dcterms:W3CDTF">2020-05-13T04:46:00Z</dcterms:created>
  <dcterms:modified xsi:type="dcterms:W3CDTF">2020-05-13T04:57:00Z</dcterms:modified>
</cp:coreProperties>
</file>